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750C5" w14:textId="77777777" w:rsidR="007520AF" w:rsidRDefault="007520AF" w:rsidP="00223FAE">
      <w:pPr>
        <w:spacing w:line="360" w:lineRule="auto"/>
        <w:ind w:firstLine="360"/>
        <w:jc w:val="center"/>
        <w:rPr>
          <w:rFonts w:ascii="Segoe UI" w:eastAsia="Segoe UI" w:hAnsi="Segoe UI" w:cs="Segoe UI"/>
          <w:sz w:val="24"/>
          <w:szCs w:val="24"/>
          <w:lang w:val="en-GB"/>
        </w:rPr>
      </w:pPr>
    </w:p>
    <w:p w14:paraId="4572B713" w14:textId="197AFF0D" w:rsidR="00223FAE" w:rsidRDefault="00223FAE" w:rsidP="00223FAE">
      <w:pPr>
        <w:spacing w:line="360" w:lineRule="auto"/>
        <w:ind w:firstLine="360"/>
        <w:jc w:val="center"/>
        <w:rPr>
          <w:rFonts w:ascii="Segoe UI" w:eastAsia="Segoe UI" w:hAnsi="Segoe UI" w:cs="Segoe UI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4724267A" wp14:editId="18B5D565">
            <wp:extent cx="2105025" cy="447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632D6" w14:textId="7E0838C8" w:rsidR="00223FAE" w:rsidRDefault="00223FAE" w:rsidP="00223FAE">
      <w:pPr>
        <w:spacing w:line="360" w:lineRule="auto"/>
        <w:ind w:firstLine="360"/>
        <w:jc w:val="center"/>
        <w:rPr>
          <w:rFonts w:ascii="Segoe UI" w:eastAsia="Segoe UI" w:hAnsi="Segoe UI" w:cs="Segoe UI"/>
          <w:sz w:val="24"/>
          <w:szCs w:val="24"/>
          <w:lang w:val="en-GB"/>
        </w:rPr>
      </w:pPr>
      <w:r>
        <w:rPr>
          <w:rFonts w:ascii="Segoe UI" w:eastAsia="Segoe UI" w:hAnsi="Segoe UI" w:cs="Segoe UI"/>
          <w:sz w:val="24"/>
          <w:szCs w:val="24"/>
          <w:lang w:val="en-GB"/>
        </w:rPr>
        <w:t>MINUTES OF CELT TRUSTEES BOARD MEETING</w:t>
      </w:r>
    </w:p>
    <w:p w14:paraId="29A98B48" w14:textId="77777777" w:rsidR="0098001A" w:rsidRPr="0098001A" w:rsidRDefault="0098001A" w:rsidP="0098001A">
      <w:pPr>
        <w:spacing w:after="0" w:line="240" w:lineRule="auto"/>
        <w:ind w:firstLine="360"/>
        <w:jc w:val="center"/>
        <w:rPr>
          <w:rFonts w:ascii="Segoe UI" w:eastAsia="Segoe UI" w:hAnsi="Segoe UI" w:cs="Segoe UI"/>
          <w:sz w:val="24"/>
          <w:szCs w:val="24"/>
        </w:rPr>
      </w:pPr>
      <w:r w:rsidRPr="0098001A">
        <w:rPr>
          <w:rFonts w:ascii="Segoe UI" w:eastAsia="Segoe UI" w:hAnsi="Segoe UI" w:cs="Segoe UI"/>
          <w:sz w:val="24"/>
          <w:szCs w:val="24"/>
        </w:rPr>
        <w:t>WEDNESDAY 16TH SEPTEMBER 2020 8 AM</w:t>
      </w:r>
      <w:r w:rsidR="009E4027" w:rsidRPr="0098001A">
        <w:rPr>
          <w:rFonts w:ascii="Segoe UI" w:eastAsia="Segoe UI" w:hAnsi="Segoe UI" w:cs="Segoe UI"/>
          <w:sz w:val="24"/>
          <w:szCs w:val="24"/>
        </w:rPr>
        <w:t xml:space="preserve"> </w:t>
      </w:r>
    </w:p>
    <w:p w14:paraId="1C7750B6" w14:textId="1578E525" w:rsidR="009E4027" w:rsidRPr="0098001A" w:rsidRDefault="0098001A" w:rsidP="0098001A">
      <w:pPr>
        <w:spacing w:after="0" w:line="240" w:lineRule="auto"/>
        <w:ind w:firstLine="360"/>
        <w:jc w:val="center"/>
        <w:rPr>
          <w:rFonts w:ascii="Segoe UI" w:eastAsia="Segoe UI" w:hAnsi="Segoe UI" w:cs="Segoe UI"/>
          <w:sz w:val="24"/>
          <w:szCs w:val="24"/>
        </w:rPr>
      </w:pPr>
      <w:r w:rsidRPr="0098001A">
        <w:rPr>
          <w:rFonts w:ascii="Segoe UI" w:eastAsia="Segoe UI" w:hAnsi="Segoe UI" w:cs="Segoe UI"/>
          <w:sz w:val="24"/>
          <w:szCs w:val="24"/>
        </w:rPr>
        <w:t>ATLANTIC CENTRE &amp; VIRTUAL</w:t>
      </w:r>
    </w:p>
    <w:p w14:paraId="444D62AA" w14:textId="77777777" w:rsidR="00CE1E4B" w:rsidRDefault="00223FAE" w:rsidP="00975230">
      <w:pPr>
        <w:spacing w:after="0" w:line="240" w:lineRule="auto"/>
        <w:ind w:left="-142"/>
        <w:rPr>
          <w:rFonts w:ascii="Segoe UI" w:eastAsia="Segoe UI" w:hAnsi="Segoe UI" w:cs="Segoe UI"/>
          <w:sz w:val="24"/>
          <w:szCs w:val="24"/>
          <w:lang w:val="en-GB"/>
        </w:rPr>
      </w:pPr>
      <w:r>
        <w:rPr>
          <w:rFonts w:ascii="Segoe UI" w:eastAsia="Segoe UI" w:hAnsi="Segoe UI" w:cs="Segoe UI"/>
          <w:sz w:val="24"/>
          <w:szCs w:val="24"/>
          <w:lang w:val="en-GB"/>
        </w:rPr>
        <w:t xml:space="preserve">In Attendance: </w:t>
      </w:r>
    </w:p>
    <w:p w14:paraId="0BD68FF5" w14:textId="240D8B18" w:rsidR="00CE1E4B" w:rsidRDefault="00CE1E4B" w:rsidP="00975230">
      <w:pPr>
        <w:spacing w:after="0" w:line="240" w:lineRule="auto"/>
        <w:ind w:left="-142"/>
        <w:rPr>
          <w:rFonts w:ascii="Segoe UI" w:eastAsia="Segoe UI" w:hAnsi="Segoe UI" w:cs="Segoe UI"/>
          <w:sz w:val="24"/>
          <w:szCs w:val="24"/>
          <w:lang w:val="en-GB"/>
        </w:rPr>
      </w:pPr>
      <w:r>
        <w:rPr>
          <w:rFonts w:ascii="Segoe UI" w:eastAsia="Segoe UI" w:hAnsi="Segoe UI" w:cs="Segoe UI"/>
          <w:sz w:val="24"/>
          <w:szCs w:val="24"/>
          <w:lang w:val="en-GB"/>
        </w:rPr>
        <w:t>Geoff Brown (GB); Greg Slater (GS); Steve Dunn (SJD); Jonathan Child</w:t>
      </w:r>
      <w:r w:rsidR="00975230">
        <w:rPr>
          <w:rFonts w:ascii="Segoe UI" w:eastAsia="Segoe UI" w:hAnsi="Segoe UI" w:cs="Segoe UI"/>
          <w:sz w:val="24"/>
          <w:szCs w:val="24"/>
          <w:lang w:val="en-GB"/>
        </w:rPr>
        <w:t>s</w:t>
      </w:r>
      <w:r>
        <w:rPr>
          <w:rFonts w:ascii="Segoe UI" w:eastAsia="Segoe UI" w:hAnsi="Segoe UI" w:cs="Segoe UI"/>
          <w:sz w:val="24"/>
          <w:szCs w:val="24"/>
          <w:lang w:val="en-GB"/>
        </w:rPr>
        <w:t xml:space="preserve"> (JC); </w:t>
      </w:r>
    </w:p>
    <w:p w14:paraId="0221CF3D" w14:textId="2ACFE157" w:rsidR="00975230" w:rsidRDefault="00CE1E4B" w:rsidP="00975230">
      <w:pPr>
        <w:spacing w:after="0" w:line="240" w:lineRule="auto"/>
        <w:ind w:left="-142"/>
        <w:rPr>
          <w:rFonts w:ascii="Segoe UI" w:eastAsia="Segoe UI" w:hAnsi="Segoe UI" w:cs="Segoe UI"/>
          <w:sz w:val="24"/>
          <w:szCs w:val="24"/>
          <w:lang w:val="en-GB"/>
        </w:rPr>
      </w:pPr>
      <w:r>
        <w:rPr>
          <w:rFonts w:ascii="Segoe UI" w:eastAsia="Segoe UI" w:hAnsi="Segoe UI" w:cs="Segoe UI"/>
          <w:sz w:val="24"/>
          <w:szCs w:val="24"/>
          <w:lang w:val="en-GB"/>
        </w:rPr>
        <w:t>Seb</w:t>
      </w:r>
      <w:r w:rsidR="00193DCE">
        <w:rPr>
          <w:rFonts w:ascii="Segoe UI" w:eastAsia="Segoe UI" w:hAnsi="Segoe UI" w:cs="Segoe UI"/>
          <w:sz w:val="24"/>
          <w:szCs w:val="24"/>
          <w:lang w:val="en-GB"/>
        </w:rPr>
        <w:t>astian</w:t>
      </w:r>
      <w:r>
        <w:rPr>
          <w:rFonts w:ascii="Segoe UI" w:eastAsia="Segoe UI" w:hAnsi="Segoe UI" w:cs="Segoe UI"/>
          <w:sz w:val="24"/>
          <w:szCs w:val="24"/>
          <w:lang w:val="en-GB"/>
        </w:rPr>
        <w:t xml:space="preserve"> Parker (SP)</w:t>
      </w:r>
      <w:r w:rsidR="00975230">
        <w:rPr>
          <w:rFonts w:ascii="Segoe UI" w:eastAsia="Segoe UI" w:hAnsi="Segoe UI" w:cs="Segoe UI"/>
          <w:sz w:val="24"/>
          <w:szCs w:val="24"/>
          <w:lang w:val="en-GB"/>
        </w:rPr>
        <w:t xml:space="preserve">; John Simeons (JS); Ashley Mann (AM).  </w:t>
      </w:r>
    </w:p>
    <w:p w14:paraId="06391AE8" w14:textId="389AC1E7" w:rsidR="00223FAE" w:rsidRDefault="00975230" w:rsidP="00975230">
      <w:pPr>
        <w:spacing w:after="0" w:line="240" w:lineRule="auto"/>
        <w:ind w:left="-142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  <w:lang w:val="en-GB"/>
        </w:rPr>
        <w:t>Virtual – Sean Dixon (SD); Kym O’Mara</w:t>
      </w:r>
    </w:p>
    <w:p w14:paraId="57C9DD9E" w14:textId="77777777" w:rsidR="00223FAE" w:rsidRDefault="00223FAE" w:rsidP="00223FAE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</w:p>
    <w:p w14:paraId="7647DE19" w14:textId="77777777" w:rsidR="00223FAE" w:rsidRDefault="00223FAE" w:rsidP="00223FAE">
      <w:pPr>
        <w:spacing w:after="0" w:line="240" w:lineRule="auto"/>
        <w:ind w:hanging="142"/>
        <w:rPr>
          <w:rFonts w:ascii="Segoe UI" w:eastAsia="Segoe UI" w:hAnsi="Segoe UI" w:cs="Segoe UI"/>
          <w:sz w:val="24"/>
          <w:szCs w:val="24"/>
        </w:rPr>
      </w:pPr>
      <w:proofErr w:type="gramStart"/>
      <w:r>
        <w:rPr>
          <w:rFonts w:ascii="Segoe UI" w:eastAsia="Segoe UI" w:hAnsi="Segoe UI" w:cs="Segoe UI"/>
          <w:sz w:val="24"/>
          <w:szCs w:val="24"/>
          <w:lang w:val="en-GB"/>
        </w:rPr>
        <w:t>Also</w:t>
      </w:r>
      <w:proofErr w:type="gramEnd"/>
      <w:r>
        <w:rPr>
          <w:rFonts w:ascii="Segoe UI" w:eastAsia="Segoe UI" w:hAnsi="Segoe UI" w:cs="Segoe UI"/>
          <w:sz w:val="24"/>
          <w:szCs w:val="24"/>
          <w:lang w:val="en-GB"/>
        </w:rPr>
        <w:t xml:space="preserve"> In Attendance:</w:t>
      </w:r>
    </w:p>
    <w:p w14:paraId="3E204DE8" w14:textId="77777777" w:rsidR="00223FAE" w:rsidRDefault="00223FAE" w:rsidP="00223FAE">
      <w:pPr>
        <w:spacing w:after="0" w:line="240" w:lineRule="auto"/>
        <w:rPr>
          <w:rFonts w:ascii="Segoe UI" w:eastAsia="Segoe UI" w:hAnsi="Segoe UI" w:cs="Segoe UI"/>
          <w:sz w:val="24"/>
          <w:szCs w:val="24"/>
          <w:lang w:val="en-GB"/>
        </w:rPr>
      </w:pPr>
      <w:r>
        <w:rPr>
          <w:rFonts w:ascii="Segoe UI" w:eastAsia="Segoe UI" w:hAnsi="Segoe UI" w:cs="Segoe UI"/>
          <w:sz w:val="24"/>
          <w:szCs w:val="24"/>
          <w:lang w:val="en-GB"/>
        </w:rPr>
        <w:t>Lisa Mannall (LM); Sarah Karkeek (SK); Andy Keast (AK); Claire Carter (CC)</w:t>
      </w:r>
    </w:p>
    <w:p w14:paraId="78599B9D" w14:textId="77777777" w:rsidR="00223FAE" w:rsidRDefault="00223FAE" w:rsidP="00223FAE">
      <w:pPr>
        <w:spacing w:after="0" w:line="240" w:lineRule="auto"/>
        <w:rPr>
          <w:rFonts w:ascii="Segoe UI" w:eastAsia="Segoe UI" w:hAnsi="Segoe UI" w:cs="Segoe UI"/>
          <w:sz w:val="24"/>
          <w:szCs w:val="24"/>
        </w:rPr>
      </w:pPr>
    </w:p>
    <w:tbl>
      <w:tblPr>
        <w:tblStyle w:val="TableGrid"/>
        <w:tblW w:w="102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8363"/>
        <w:gridCol w:w="1080"/>
      </w:tblGrid>
      <w:tr w:rsidR="00223FAE" w14:paraId="32E575EE" w14:textId="77777777" w:rsidTr="18B5D56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B3CA2D" w14:textId="77777777" w:rsidR="00223FAE" w:rsidRDefault="00223FAE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GB"/>
              </w:rPr>
              <w:t>Item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FE8CE" w14:textId="77777777" w:rsidR="00223FAE" w:rsidRDefault="00223FAE" w:rsidP="00223FAE">
            <w:pPr>
              <w:spacing w:line="240" w:lineRule="auto"/>
              <w:rPr>
                <w:rFonts w:ascii="Segoe UI" w:eastAsia="Segoe UI" w:hAnsi="Segoe UI" w:cs="Segoe UI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2F31C" w14:textId="77777777" w:rsidR="00223FAE" w:rsidRDefault="00223FAE">
            <w:pPr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GB"/>
              </w:rPr>
              <w:t>Action by:</w:t>
            </w:r>
          </w:p>
        </w:tc>
      </w:tr>
      <w:tr w:rsidR="00223FAE" w14:paraId="420843C1" w14:textId="77777777" w:rsidTr="18B5D56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9EF93" w14:textId="77777777" w:rsidR="00223FAE" w:rsidRDefault="00223FAE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  <w:lang w:val="en-GB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89226" w14:textId="77777777" w:rsidR="00223FAE" w:rsidRDefault="00223FAE">
            <w:pPr>
              <w:spacing w:line="360" w:lineRule="auto"/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GB"/>
              </w:rPr>
              <w:t>Welcome, Apologies &amp; Declaration of Pecuniary Interests</w:t>
            </w:r>
          </w:p>
          <w:p w14:paraId="7C2B9B09" w14:textId="2F6331B3" w:rsidR="00223FAE" w:rsidRPr="00193DCE" w:rsidRDefault="004323B7">
            <w:pPr>
              <w:spacing w:line="360" w:lineRule="auto"/>
              <w:rPr>
                <w:rFonts w:ascii="Segoe UI" w:eastAsia="Segoe UI" w:hAnsi="Segoe UI" w:cs="Segoe UI"/>
                <w:bCs/>
                <w:lang w:val="en-GB"/>
              </w:rPr>
            </w:pPr>
            <w:r w:rsidRPr="00193DCE">
              <w:rPr>
                <w:rFonts w:ascii="Segoe UI" w:eastAsia="Segoe UI" w:hAnsi="Segoe UI" w:cs="Segoe UI"/>
                <w:bCs/>
                <w:lang w:val="en-GB"/>
              </w:rPr>
              <w:t>CC welcomed everyone to the first Trustee meeting of the academic year.</w:t>
            </w:r>
          </w:p>
          <w:p w14:paraId="2FE7A34E" w14:textId="70CB76F2" w:rsidR="00223FAE" w:rsidRPr="00193DCE" w:rsidRDefault="00223FAE">
            <w:pPr>
              <w:spacing w:line="360" w:lineRule="auto"/>
              <w:rPr>
                <w:rFonts w:ascii="Segoe UI" w:eastAsia="Segoe UI" w:hAnsi="Segoe UI" w:cs="Segoe UI"/>
                <w:lang w:val="en-GB"/>
              </w:rPr>
            </w:pPr>
            <w:r w:rsidRPr="00193DCE">
              <w:rPr>
                <w:rFonts w:ascii="Segoe UI" w:eastAsia="Segoe UI" w:hAnsi="Segoe UI" w:cs="Segoe UI"/>
                <w:lang w:val="en-GB"/>
              </w:rPr>
              <w:t>Apologies received from Jason Knights – accepted.</w:t>
            </w:r>
          </w:p>
          <w:p w14:paraId="489F07BE" w14:textId="2CCCA6F1" w:rsidR="00D065D9" w:rsidRPr="00193DCE" w:rsidRDefault="00D065D9" w:rsidP="00D065D9">
            <w:pPr>
              <w:spacing w:line="240" w:lineRule="auto"/>
              <w:rPr>
                <w:rFonts w:ascii="Segoe UI" w:eastAsia="Segoe UI" w:hAnsi="Segoe UI" w:cs="Segoe UI"/>
                <w:lang w:val="en-GB"/>
              </w:rPr>
            </w:pPr>
            <w:r w:rsidRPr="00193DCE">
              <w:rPr>
                <w:rFonts w:ascii="Segoe UI" w:eastAsia="Segoe UI" w:hAnsi="Segoe UI" w:cs="Segoe UI"/>
                <w:lang w:val="en-GB"/>
              </w:rPr>
              <w:t>CC reminded Trustees to complete and return their declaration of business &amp; pecuniary interests form and thanked those who had.</w:t>
            </w:r>
          </w:p>
          <w:p w14:paraId="6470A4B3" w14:textId="77777777" w:rsidR="00223FAE" w:rsidRDefault="00223FAE" w:rsidP="00223FAE">
            <w:pPr>
              <w:rPr>
                <w:rFonts w:ascii="Segoe UI" w:eastAsia="Segoe UI" w:hAnsi="Segoe UI" w:cs="Segoe UI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B5E2A" w14:textId="77777777" w:rsidR="00223FAE" w:rsidRDefault="00223FAE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223FAE" w14:paraId="1D5E3AF3" w14:textId="77777777" w:rsidTr="18B5D56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C1C6D" w14:textId="77777777" w:rsidR="00223FAE" w:rsidRDefault="00223FAE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  <w:lang w:val="en-GB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CA1C1" w14:textId="5878487B" w:rsidR="00223FAE" w:rsidRDefault="00D065D9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GB"/>
              </w:rPr>
              <w:t>Nominations &amp; Elections</w:t>
            </w:r>
          </w:p>
          <w:p w14:paraId="19816DAE" w14:textId="0EA85156" w:rsidR="00975230" w:rsidRPr="00193DCE" w:rsidRDefault="00975230">
            <w:pPr>
              <w:rPr>
                <w:rFonts w:ascii="Segoe UI" w:eastAsia="Segoe UI" w:hAnsi="Segoe UI" w:cs="Segoe UI"/>
                <w:bCs/>
                <w:lang w:val="en-GB"/>
              </w:rPr>
            </w:pPr>
            <w:r w:rsidRPr="00193DCE">
              <w:rPr>
                <w:rFonts w:ascii="Segoe UI" w:eastAsia="Segoe UI" w:hAnsi="Segoe UI" w:cs="Segoe UI"/>
                <w:bCs/>
                <w:lang w:val="en-GB"/>
              </w:rPr>
              <w:t>Expressions of interest and nominations had been received prior to the meeting.</w:t>
            </w:r>
          </w:p>
          <w:p w14:paraId="7CFF76D0" w14:textId="5C3AEF77" w:rsidR="00D065D9" w:rsidRDefault="00D065D9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GB"/>
              </w:rPr>
              <w:t>2.1 Chair</w:t>
            </w:r>
          </w:p>
          <w:p w14:paraId="061D401D" w14:textId="67C1849F" w:rsidR="00975230" w:rsidRPr="00975230" w:rsidRDefault="00975230" w:rsidP="00975230">
            <w:pPr>
              <w:spacing w:line="259" w:lineRule="auto"/>
              <w:rPr>
                <w:rFonts w:ascii="Segoe UI" w:hAnsi="Segoe UI" w:cs="Segoe UI"/>
                <w:lang w:val="en-GB"/>
              </w:rPr>
            </w:pPr>
            <w:r w:rsidRPr="00975230">
              <w:rPr>
                <w:rFonts w:ascii="Segoe UI" w:hAnsi="Segoe UI" w:cs="Segoe UI"/>
                <w:lang w:val="en-GB"/>
              </w:rPr>
              <w:t xml:space="preserve">Geoff Brown had been nominated </w:t>
            </w:r>
            <w:r w:rsidR="001F1113">
              <w:rPr>
                <w:rFonts w:ascii="Segoe UI" w:hAnsi="Segoe UI" w:cs="Segoe UI"/>
                <w:lang w:val="en-GB"/>
              </w:rPr>
              <w:t xml:space="preserve">and accepted </w:t>
            </w:r>
            <w:r w:rsidRPr="00975230">
              <w:rPr>
                <w:rFonts w:ascii="Segoe UI" w:hAnsi="Segoe UI" w:cs="Segoe UI"/>
                <w:lang w:val="en-GB"/>
              </w:rPr>
              <w:t>the position of Chair.  Unanimously elected.</w:t>
            </w:r>
          </w:p>
          <w:p w14:paraId="5C018BBC" w14:textId="64CCAEB9" w:rsidR="00975230" w:rsidRDefault="00975230" w:rsidP="00975230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975230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Resolved:  GB chair for 20</w:t>
            </w:r>
            <w:r w:rsidR="00193DC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2</w:t>
            </w:r>
            <w:r w:rsidR="009E4027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0</w:t>
            </w:r>
            <w:r w:rsidRPr="00975230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/202</w:t>
            </w:r>
            <w:r w:rsidR="00193DC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1</w:t>
            </w:r>
          </w:p>
          <w:p w14:paraId="4E8935B6" w14:textId="5DEF8749" w:rsidR="00D065D9" w:rsidRDefault="00193DCE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GB"/>
              </w:rPr>
              <w:t>GB took over as Chair</w:t>
            </w:r>
          </w:p>
          <w:p w14:paraId="678C57AC" w14:textId="77777777" w:rsidR="00D065D9" w:rsidRDefault="00D065D9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GB"/>
              </w:rPr>
              <w:t>2.2 Two Vice Chairs</w:t>
            </w:r>
          </w:p>
          <w:p w14:paraId="6A7C7727" w14:textId="0760DE07" w:rsidR="00193DCE" w:rsidRPr="00193DCE" w:rsidRDefault="00193DCE" w:rsidP="00193DCE">
            <w:pPr>
              <w:spacing w:line="259" w:lineRule="auto"/>
              <w:rPr>
                <w:rFonts w:ascii="Segoe UI" w:hAnsi="Segoe UI" w:cs="Segoe UI"/>
                <w:lang w:val="en-GB"/>
              </w:rPr>
            </w:pPr>
            <w:r w:rsidRPr="00193DCE">
              <w:rPr>
                <w:rFonts w:ascii="Segoe UI" w:hAnsi="Segoe UI" w:cs="Segoe UI"/>
                <w:lang w:val="en-GB"/>
              </w:rPr>
              <w:t xml:space="preserve">Ashley Mann and Greg Slater were nominated </w:t>
            </w:r>
            <w:r w:rsidR="001F1113">
              <w:rPr>
                <w:rFonts w:ascii="Segoe UI" w:hAnsi="Segoe UI" w:cs="Segoe UI"/>
                <w:lang w:val="en-GB"/>
              </w:rPr>
              <w:t xml:space="preserve">and accepted </w:t>
            </w:r>
            <w:r w:rsidRPr="00193DCE">
              <w:rPr>
                <w:rFonts w:ascii="Segoe UI" w:hAnsi="Segoe UI" w:cs="Segoe UI"/>
                <w:lang w:val="en-GB"/>
              </w:rPr>
              <w:t>the positions of Vice Chair.  Both unanimously elected</w:t>
            </w:r>
          </w:p>
          <w:p w14:paraId="2277F30C" w14:textId="77777777" w:rsidR="00193DCE" w:rsidRDefault="00193DCE" w:rsidP="00193DCE">
            <w:pPr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</w:pPr>
            <w:r w:rsidRPr="00193DCE"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Resolved:  AM &amp; GS Vice Chairs for 2020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  <w:lang w:val="en-GB"/>
              </w:rPr>
              <w:t>/21</w:t>
            </w:r>
          </w:p>
          <w:p w14:paraId="1B7B6F38" w14:textId="4A2C59A5" w:rsidR="0098001A" w:rsidRDefault="0098001A" w:rsidP="00193DCE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68737" w14:textId="77777777" w:rsidR="00223FAE" w:rsidRDefault="00223FAE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223FAE" w14:paraId="0A2BD332" w14:textId="77777777" w:rsidTr="18B5D56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83A51" w14:textId="77777777" w:rsidR="00223FAE" w:rsidRDefault="00223FAE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  <w:lang w:val="en-GB"/>
              </w:rPr>
              <w:t>3.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21E8D" w14:textId="387E6482" w:rsidR="00223FAE" w:rsidRDefault="00223FAE">
            <w:pPr>
              <w:spacing w:line="24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Minutes</w:t>
            </w:r>
            <w:r w:rsidR="00193DCE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of previous meeting &amp; matters arising</w:t>
            </w:r>
          </w:p>
          <w:p w14:paraId="43C01EF6" w14:textId="5EE2AE29" w:rsidR="00223FAE" w:rsidRPr="00193DCE" w:rsidRDefault="00223FAE" w:rsidP="006E401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60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 w:rsidRPr="00193DCE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Full Board Meeting </w:t>
            </w:r>
            <w:r w:rsidR="00D065D9" w:rsidRPr="00193DCE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8</w:t>
            </w:r>
            <w:r w:rsidR="00D065D9" w:rsidRPr="00193DCE">
              <w:rPr>
                <w:rFonts w:ascii="Segoe UI" w:eastAsia="Segoe UI" w:hAnsi="Segoe UI" w:cs="Segoe UI"/>
                <w:b/>
                <w:bCs/>
                <w:sz w:val="24"/>
                <w:szCs w:val="24"/>
                <w:vertAlign w:val="superscript"/>
              </w:rPr>
              <w:t>th</w:t>
            </w:r>
            <w:r w:rsidR="00D065D9" w:rsidRPr="00193DCE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July 2020</w:t>
            </w:r>
            <w:r w:rsidR="00193DCE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. </w:t>
            </w:r>
            <w:r w:rsidRPr="00193DCE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Minutes were agreed </w:t>
            </w:r>
            <w:r w:rsidR="00D065D9" w:rsidRPr="00193DCE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and </w:t>
            </w:r>
            <w:r w:rsidR="00193DCE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a</w:t>
            </w:r>
            <w:r w:rsidR="00D065D9" w:rsidRPr="00193DCE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pproved.</w:t>
            </w:r>
          </w:p>
          <w:p w14:paraId="3C70914B" w14:textId="77777777" w:rsidR="00223FAE" w:rsidRDefault="00223FAE">
            <w:pPr>
              <w:spacing w:line="240" w:lineRule="auto"/>
              <w:ind w:left="360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</w:p>
          <w:p w14:paraId="0CE59FAC" w14:textId="74EB6541" w:rsidR="00193DCE" w:rsidRDefault="00223FAE" w:rsidP="00223FAE">
            <w:pPr>
              <w:spacing w:line="240" w:lineRule="auto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Matters Arising</w:t>
            </w:r>
            <w:r w:rsidR="00193DCE"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– Actions</w:t>
            </w:r>
          </w:p>
          <w:p w14:paraId="402CA0E2" w14:textId="05985AAA" w:rsidR="00193DCE" w:rsidRDefault="00193DCE" w:rsidP="00223FAE">
            <w:pPr>
              <w:spacing w:line="240" w:lineRule="auto"/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Targets for Trust Lead to be set Autumn 2020</w:t>
            </w:r>
          </w:p>
          <w:p w14:paraId="40DADC89" w14:textId="16604E24" w:rsidR="00193DCE" w:rsidRDefault="00193DCE" w:rsidP="00223FAE">
            <w:pPr>
              <w:spacing w:line="240" w:lineRule="auto"/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Financial Training for Trustees has been organi</w:t>
            </w:r>
            <w:r w:rsidR="009E4027">
              <w:rPr>
                <w:rFonts w:ascii="Segoe UI" w:eastAsia="Segoe UI" w:hAnsi="Segoe UI" w:cs="Segoe UI"/>
                <w:bCs/>
                <w:sz w:val="24"/>
                <w:szCs w:val="24"/>
              </w:rPr>
              <w:t>s</w:t>
            </w: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ed for 19</w:t>
            </w:r>
            <w:r w:rsidRPr="00193DCE">
              <w:rPr>
                <w:rFonts w:ascii="Segoe UI" w:eastAsia="Segoe UI" w:hAnsi="Segoe UI" w:cs="Segoe U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January 9 – 11 at Atlantic Centre.</w:t>
            </w:r>
          </w:p>
          <w:p w14:paraId="30232E86" w14:textId="465B5938" w:rsidR="00193DCE" w:rsidRDefault="00193DCE" w:rsidP="00223FAE">
            <w:pPr>
              <w:spacing w:line="240" w:lineRule="auto"/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Refe</w:t>
            </w:r>
            <w:r w:rsidR="007D091B">
              <w:rPr>
                <w:rFonts w:ascii="Segoe UI" w:eastAsia="Segoe UI" w:hAnsi="Segoe UI" w:cs="Segoe UI"/>
                <w:bCs/>
                <w:sz w:val="24"/>
                <w:szCs w:val="24"/>
              </w:rPr>
              <w:t>r</w:t>
            </w: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ence </w:t>
            </w:r>
            <w:r w:rsidR="007D091B"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national guidelines in </w:t>
            </w: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Data Protection Pol</w:t>
            </w:r>
            <w:r w:rsidR="007D091B">
              <w:rPr>
                <w:rFonts w:ascii="Segoe UI" w:eastAsia="Segoe UI" w:hAnsi="Segoe UI" w:cs="Segoe UI"/>
                <w:bCs/>
                <w:sz w:val="24"/>
                <w:szCs w:val="24"/>
              </w:rPr>
              <w:t>icy – in hand</w:t>
            </w:r>
          </w:p>
          <w:p w14:paraId="397A9EF2" w14:textId="5DAD616C" w:rsidR="007D091B" w:rsidRDefault="007D091B" w:rsidP="00223FAE">
            <w:pPr>
              <w:spacing w:line="240" w:lineRule="auto"/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lastRenderedPageBreak/>
              <w:t>Review Admissions Policy across CELT</w:t>
            </w:r>
          </w:p>
          <w:p w14:paraId="05BCA4EE" w14:textId="77777777" w:rsidR="00193DCE" w:rsidRDefault="007D091B" w:rsidP="001F1113">
            <w:pPr>
              <w:spacing w:line="240" w:lineRule="auto"/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Pondhu join CELT 1</w:t>
            </w:r>
            <w:r w:rsidRPr="007D091B">
              <w:rPr>
                <w:rFonts w:ascii="Segoe UI" w:eastAsia="Segoe UI" w:hAnsi="Segoe UI" w:cs="Segoe UI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September – completed</w:t>
            </w:r>
          </w:p>
          <w:p w14:paraId="4582C07D" w14:textId="6EB3E09C" w:rsidR="0098001A" w:rsidRDefault="0098001A" w:rsidP="001F1113">
            <w:pPr>
              <w:spacing w:line="240" w:lineRule="auto"/>
              <w:rPr>
                <w:rFonts w:ascii="Segoe UI" w:eastAsia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57DF" w14:textId="2C2C7D60" w:rsidR="00223FAE" w:rsidRDefault="00223FAE">
            <w:pPr>
              <w:spacing w:line="360" w:lineRule="auto"/>
              <w:rPr>
                <w:rFonts w:ascii="Segoe UI" w:eastAsia="Segoe UI" w:hAnsi="Segoe UI" w:cs="Segoe UI"/>
              </w:rPr>
            </w:pPr>
          </w:p>
          <w:p w14:paraId="41D2A93C" w14:textId="49B34913" w:rsidR="007D091B" w:rsidRDefault="007D091B">
            <w:pPr>
              <w:spacing w:line="360" w:lineRule="auto"/>
              <w:rPr>
                <w:rFonts w:ascii="Segoe UI" w:eastAsia="Segoe UI" w:hAnsi="Segoe UI" w:cs="Segoe UI"/>
              </w:rPr>
            </w:pPr>
          </w:p>
          <w:p w14:paraId="7E07356A" w14:textId="759929B4" w:rsidR="007D091B" w:rsidRDefault="007D091B">
            <w:pPr>
              <w:spacing w:line="360" w:lineRule="auto"/>
              <w:rPr>
                <w:rFonts w:ascii="Segoe UI" w:eastAsia="Segoe UI" w:hAnsi="Segoe UI" w:cs="Segoe UI"/>
              </w:rPr>
            </w:pPr>
          </w:p>
          <w:p w14:paraId="0FE1C485" w14:textId="254EB7E6" w:rsidR="007D091B" w:rsidRDefault="007D091B">
            <w:pPr>
              <w:spacing w:line="360" w:lineRule="auto"/>
              <w:rPr>
                <w:rFonts w:ascii="Segoe UI" w:eastAsia="Segoe UI" w:hAnsi="Segoe UI" w:cs="Segoe UI"/>
              </w:rPr>
            </w:pPr>
          </w:p>
          <w:p w14:paraId="1159F48D" w14:textId="77777777" w:rsidR="0098001A" w:rsidRDefault="0098001A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57F1BC95" w14:textId="101BB0CA" w:rsidR="007D091B" w:rsidRPr="007D091B" w:rsidRDefault="007D091B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 w:rsidRPr="007D091B">
              <w:rPr>
                <w:rFonts w:ascii="Segoe UI" w:eastAsia="Segoe UI" w:hAnsi="Segoe UI" w:cs="Segoe UI"/>
                <w:sz w:val="18"/>
                <w:szCs w:val="18"/>
              </w:rPr>
              <w:t>PM Cttee</w:t>
            </w:r>
          </w:p>
          <w:p w14:paraId="768D0D1C" w14:textId="200FC6B7" w:rsidR="007D091B" w:rsidRDefault="007D091B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 w:rsidRPr="007D091B">
              <w:rPr>
                <w:rFonts w:ascii="Segoe UI" w:eastAsia="Segoe UI" w:hAnsi="Segoe UI" w:cs="Segoe UI"/>
                <w:sz w:val="18"/>
                <w:szCs w:val="18"/>
              </w:rPr>
              <w:t>MB</w:t>
            </w:r>
          </w:p>
          <w:p w14:paraId="184722A4" w14:textId="71A18D0F" w:rsidR="007D091B" w:rsidRPr="007D091B" w:rsidRDefault="007D091B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sz w:val="18"/>
                <w:szCs w:val="18"/>
              </w:rPr>
              <w:lastRenderedPageBreak/>
              <w:t>LM</w:t>
            </w:r>
          </w:p>
          <w:p w14:paraId="09332555" w14:textId="77777777" w:rsidR="00223FAE" w:rsidRDefault="00223FAE">
            <w:pPr>
              <w:spacing w:line="240" w:lineRule="auto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223FAE" w14:paraId="10021468" w14:textId="77777777" w:rsidTr="18B5D56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1EA2C" w14:textId="77777777" w:rsidR="00223FAE" w:rsidRDefault="00223FAE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  <w:lang w:val="en-GB"/>
              </w:rPr>
              <w:lastRenderedPageBreak/>
              <w:t>4.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E03FB" w14:textId="77777777" w:rsidR="00223FAE" w:rsidRDefault="00D065D9">
            <w:pPr>
              <w:rPr>
                <w:rFonts w:ascii="Segoe UI" w:eastAsia="Segoe UI" w:hAnsi="Segoe UI" w:cs="Segoe UI"/>
                <w:b/>
                <w:bCs/>
                <w:lang w:val="en-GB"/>
              </w:rPr>
            </w:pPr>
            <w:r w:rsidRPr="00D065D9">
              <w:rPr>
                <w:rFonts w:ascii="Segoe UI" w:eastAsia="Segoe UI" w:hAnsi="Segoe UI" w:cs="Segoe UI"/>
                <w:b/>
                <w:bCs/>
                <w:lang w:val="en-GB"/>
              </w:rPr>
              <w:t>Sub Committee composition &amp; responsibilities</w:t>
            </w:r>
          </w:p>
          <w:p w14:paraId="4E9012B5" w14:textId="77777777" w:rsidR="007D091B" w:rsidRDefault="007D091B">
            <w:pPr>
              <w:rPr>
                <w:rFonts w:ascii="Segoe UI" w:eastAsia="Segoe UI" w:hAnsi="Segoe UI" w:cs="Segoe UI"/>
                <w:bCs/>
                <w:lang w:val="en-GB"/>
              </w:rPr>
            </w:pPr>
            <w:r>
              <w:rPr>
                <w:rFonts w:ascii="Segoe UI" w:eastAsia="Segoe UI" w:hAnsi="Segoe UI" w:cs="Segoe UI"/>
                <w:bCs/>
                <w:lang w:val="en-GB"/>
              </w:rPr>
              <w:t>Committee members to remain the same.</w:t>
            </w:r>
          </w:p>
          <w:p w14:paraId="34A257E2" w14:textId="77777777" w:rsidR="009B3662" w:rsidRDefault="007D091B" w:rsidP="009B3662">
            <w:pPr>
              <w:rPr>
                <w:rFonts w:ascii="Segoe UI" w:eastAsia="Segoe UI" w:hAnsi="Segoe UI" w:cs="Segoe UI"/>
                <w:bCs/>
                <w:lang w:val="en-GB"/>
              </w:rPr>
            </w:pPr>
            <w:r>
              <w:rPr>
                <w:rFonts w:ascii="Segoe UI" w:eastAsia="Segoe UI" w:hAnsi="Segoe UI" w:cs="Segoe UI"/>
                <w:bCs/>
                <w:lang w:val="en-GB"/>
              </w:rPr>
              <w:t>Audit &amp; Finance to be renamed Audit, Risk &amp; Finance to take into consideration Academies Financial Handbook recommendations</w:t>
            </w:r>
          </w:p>
          <w:p w14:paraId="37917EFD" w14:textId="290EB77F" w:rsidR="009B3662" w:rsidRPr="007D091B" w:rsidRDefault="009B3662" w:rsidP="009B3662">
            <w:pPr>
              <w:rPr>
                <w:rFonts w:ascii="Segoe UI" w:eastAsia="Segoe UI" w:hAnsi="Segoe UI" w:cs="Segoe UI"/>
                <w:bCs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1840E" w14:textId="77777777" w:rsidR="00223FAE" w:rsidRDefault="00223FAE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11F3E641" w14:textId="77777777" w:rsidR="00223FAE" w:rsidRDefault="00223FAE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54D504EF" w14:textId="5FCEC031" w:rsidR="00223FAE" w:rsidRPr="007D091B" w:rsidRDefault="007D091B">
            <w:pPr>
              <w:rPr>
                <w:rFonts w:ascii="Segoe UI" w:eastAsia="Segoe UI" w:hAnsi="Segoe UI" w:cs="Segoe UI"/>
                <w:sz w:val="18"/>
                <w:szCs w:val="18"/>
              </w:rPr>
            </w:pPr>
            <w:r w:rsidRPr="007D091B">
              <w:rPr>
                <w:rFonts w:ascii="Segoe UI" w:eastAsia="Segoe UI" w:hAnsi="Segoe UI" w:cs="Segoe UI"/>
                <w:sz w:val="18"/>
                <w:szCs w:val="18"/>
              </w:rPr>
              <w:t>CC</w:t>
            </w:r>
          </w:p>
          <w:p w14:paraId="0B2B1CF2" w14:textId="4A2FF481" w:rsidR="009B3662" w:rsidRPr="009B3662" w:rsidRDefault="009B3662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</w:tr>
      <w:tr w:rsidR="00223FAE" w14:paraId="64C9D7FD" w14:textId="77777777" w:rsidTr="18B5D56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59EDE" w14:textId="351CBC1E" w:rsidR="00223FAE" w:rsidRDefault="00223FAE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 w:rsidRPr="18B5D565">
              <w:rPr>
                <w:rFonts w:ascii="Segoe UI" w:eastAsia="Segoe UI" w:hAnsi="Segoe UI" w:cs="Segoe UI"/>
                <w:sz w:val="24"/>
                <w:szCs w:val="24"/>
                <w:lang w:val="en-GB"/>
              </w:rPr>
              <w:t>5</w:t>
            </w:r>
            <w:r w:rsidR="16B0DAD5" w:rsidRPr="18B5D565">
              <w:rPr>
                <w:rFonts w:ascii="Segoe UI" w:eastAsia="Segoe UI" w:hAnsi="Segoe UI" w:cs="Segoe UI"/>
                <w:sz w:val="24"/>
                <w:szCs w:val="24"/>
                <w:lang w:val="en-GB"/>
              </w:rPr>
              <w:t>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2C341" w14:textId="77777777" w:rsidR="00223FAE" w:rsidRDefault="00D065D9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 w:rsidRPr="00D065D9">
              <w:rPr>
                <w:rFonts w:ascii="Segoe UI" w:eastAsia="Segoe UI" w:hAnsi="Segoe UI" w:cs="Segoe UI"/>
                <w:b/>
                <w:sz w:val="24"/>
                <w:szCs w:val="24"/>
              </w:rPr>
              <w:t>Review of Terms of Reference</w:t>
            </w:r>
          </w:p>
          <w:p w14:paraId="766E75B9" w14:textId="226F3B0A" w:rsidR="00D065D9" w:rsidRDefault="00D065D9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>5.1 Quality Assurance</w:t>
            </w:r>
          </w:p>
          <w:p w14:paraId="3CE2C1F7" w14:textId="77777777" w:rsidR="009B3662" w:rsidRDefault="009B3662" w:rsidP="009B3662">
            <w:pPr>
              <w:rPr>
                <w:rFonts w:ascii="Segoe UI" w:eastAsia="Segoe UI" w:hAnsi="Segoe UI" w:cs="Segoe UI"/>
                <w:bCs/>
                <w:lang w:val="en-GB"/>
              </w:rPr>
            </w:pPr>
            <w:r>
              <w:rPr>
                <w:rFonts w:ascii="Segoe UI" w:eastAsia="Segoe UI" w:hAnsi="Segoe UI" w:cs="Segoe UI"/>
                <w:bCs/>
                <w:lang w:val="en-GB"/>
              </w:rPr>
              <w:t>‘Minutes of all meetings to be circulated to all members of the Board of Trustees’ to be added to QA Terms of Reference.</w:t>
            </w:r>
          </w:p>
          <w:p w14:paraId="2038C4CD" w14:textId="77777777" w:rsidR="009B3662" w:rsidRDefault="009B3662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</w:p>
          <w:p w14:paraId="1CA9CD01" w14:textId="77777777" w:rsidR="00D065D9" w:rsidRDefault="00D065D9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>5.2 Audit &amp; Finance</w:t>
            </w:r>
          </w:p>
          <w:p w14:paraId="70613EE3" w14:textId="77777777" w:rsidR="00D065D9" w:rsidRDefault="00D065D9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>5.3 Staffing &amp; Remuneration</w:t>
            </w:r>
          </w:p>
          <w:p w14:paraId="7DC5FE98" w14:textId="77777777" w:rsidR="00D065D9" w:rsidRDefault="00D065D9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>5.4 Estate, IT &amp; Climate Emergency</w:t>
            </w:r>
          </w:p>
          <w:p w14:paraId="76D3E627" w14:textId="71176560" w:rsidR="009B3662" w:rsidRPr="00B50F98" w:rsidRDefault="00B50F98" w:rsidP="18B5D565">
            <w:pPr>
              <w:rPr>
                <w:rFonts w:ascii="Segoe UI" w:eastAsia="Segoe UI" w:hAnsi="Segoe UI" w:cs="Segoe UI"/>
              </w:rPr>
            </w:pPr>
            <w:r w:rsidRPr="18B5D565">
              <w:rPr>
                <w:rFonts w:ascii="Segoe UI" w:eastAsia="Segoe UI" w:hAnsi="Segoe UI" w:cs="Segoe UI"/>
              </w:rPr>
              <w:t xml:space="preserve">All </w:t>
            </w:r>
            <w:proofErr w:type="spellStart"/>
            <w:r w:rsidRPr="18B5D565">
              <w:rPr>
                <w:rFonts w:ascii="Segoe UI" w:eastAsia="Segoe UI" w:hAnsi="Segoe UI" w:cs="Segoe UI"/>
              </w:rPr>
              <w:t>ToRs</w:t>
            </w:r>
            <w:proofErr w:type="spellEnd"/>
            <w:r w:rsidRPr="18B5D565">
              <w:rPr>
                <w:rFonts w:ascii="Segoe UI" w:eastAsia="Segoe UI" w:hAnsi="Segoe UI" w:cs="Segoe UI"/>
              </w:rPr>
              <w:t xml:space="preserve"> to be circulated once amended</w:t>
            </w:r>
          </w:p>
          <w:p w14:paraId="303C7042" w14:textId="37E2085C" w:rsidR="009B3662" w:rsidRPr="00B50F98" w:rsidRDefault="009B3662" w:rsidP="18B5D565">
            <w:pPr>
              <w:rPr>
                <w:rFonts w:ascii="Segoe UI" w:eastAsia="Segoe UI" w:hAnsi="Segoe UI" w:cs="Segoe UI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B6401" w14:textId="77777777" w:rsidR="00223FAE" w:rsidRDefault="00223FAE">
            <w:pPr>
              <w:spacing w:line="360" w:lineRule="auto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5F282D8A" w14:textId="77777777" w:rsidR="00223FAE" w:rsidRDefault="00223FAE">
            <w:pPr>
              <w:spacing w:line="360" w:lineRule="auto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2367E34C" w14:textId="77777777" w:rsidR="00223FAE" w:rsidRDefault="00223FAE">
            <w:pPr>
              <w:spacing w:line="360" w:lineRule="auto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63879E1E" w14:textId="77777777" w:rsidR="00223FAE" w:rsidRDefault="00223FAE">
            <w:pPr>
              <w:spacing w:line="360" w:lineRule="auto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223FAE" w14:paraId="29022CC2" w14:textId="77777777" w:rsidTr="18B5D56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FDEC0" w14:textId="3EF2847F" w:rsidR="00223FAE" w:rsidRDefault="00223FAE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  <w:lang w:val="en-GB"/>
              </w:rPr>
            </w:pPr>
            <w:r w:rsidRPr="18B5D565">
              <w:rPr>
                <w:rFonts w:ascii="Segoe UI" w:eastAsia="Segoe UI" w:hAnsi="Segoe UI" w:cs="Segoe UI"/>
                <w:sz w:val="24"/>
                <w:szCs w:val="24"/>
                <w:lang w:val="en-GB"/>
              </w:rPr>
              <w:t>6</w:t>
            </w:r>
            <w:r w:rsidR="5933FA13" w:rsidRPr="18B5D565">
              <w:rPr>
                <w:rFonts w:ascii="Segoe UI" w:eastAsia="Segoe UI" w:hAnsi="Segoe UI" w:cs="Segoe UI"/>
                <w:sz w:val="24"/>
                <w:szCs w:val="24"/>
                <w:lang w:val="en-GB"/>
              </w:rPr>
              <w:t>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36B3B" w14:textId="7F2BCF55" w:rsidR="00223FAE" w:rsidRDefault="00CE1E4B" w:rsidP="18B5D565">
            <w:pPr>
              <w:spacing w:line="240" w:lineRule="auto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18B5D565">
              <w:rPr>
                <w:rFonts w:ascii="Segoe UI" w:hAnsi="Segoe UI" w:cs="Segoe UI"/>
                <w:b/>
                <w:bCs/>
                <w:sz w:val="24"/>
                <w:szCs w:val="24"/>
              </w:rPr>
              <w:t>Safeguarding</w:t>
            </w:r>
          </w:p>
          <w:p w14:paraId="2A00739C" w14:textId="1EFA9645" w:rsidR="00223FAE" w:rsidRDefault="73A1C6F7" w:rsidP="18B5D565">
            <w:pPr>
              <w:spacing w:line="240" w:lineRule="auto"/>
              <w:rPr>
                <w:rFonts w:ascii="Segoe UI" w:hAnsi="Segoe UI" w:cs="Segoe UI"/>
              </w:rPr>
            </w:pPr>
            <w:r w:rsidRPr="18B5D565">
              <w:rPr>
                <w:rFonts w:ascii="Segoe UI" w:hAnsi="Segoe UI" w:cs="Segoe UI"/>
              </w:rPr>
              <w:t>Substantive changes have been made with a new paragraph regarding COVID,</w:t>
            </w:r>
            <w:r w:rsidR="7F2B406B" w:rsidRPr="18B5D565">
              <w:rPr>
                <w:rFonts w:ascii="Segoe UI" w:hAnsi="Segoe UI" w:cs="Segoe UI"/>
              </w:rPr>
              <w:t xml:space="preserve"> and additions regarding mental health issues.</w:t>
            </w:r>
          </w:p>
          <w:p w14:paraId="1712139A" w14:textId="26D91CC1" w:rsidR="00223FAE" w:rsidRDefault="0729AB3F" w:rsidP="18B5D565">
            <w:pPr>
              <w:spacing w:line="240" w:lineRule="auto"/>
              <w:rPr>
                <w:rFonts w:ascii="Segoe UI" w:hAnsi="Segoe UI" w:cs="Segoe UI"/>
              </w:rPr>
            </w:pPr>
            <w:r w:rsidRPr="18B5D565">
              <w:rPr>
                <w:rFonts w:ascii="Segoe UI" w:hAnsi="Segoe UI" w:cs="Segoe UI"/>
              </w:rPr>
              <w:t xml:space="preserve">We have had the highest record of staff and pupils returning to school in September.  </w:t>
            </w:r>
            <w:r w:rsidR="1859860A" w:rsidRPr="18B5D565">
              <w:rPr>
                <w:rFonts w:ascii="Segoe UI" w:hAnsi="Segoe UI" w:cs="Segoe UI"/>
              </w:rPr>
              <w:t xml:space="preserve">We do have vulnerable staff.  Risk Assessments are carried out and updated weekly.  </w:t>
            </w:r>
            <w:r w:rsidRPr="18B5D565">
              <w:rPr>
                <w:rFonts w:ascii="Segoe UI" w:hAnsi="Segoe UI" w:cs="Segoe UI"/>
              </w:rPr>
              <w:t>E</w:t>
            </w:r>
            <w:r w:rsidR="239D69AC" w:rsidRPr="18B5D565">
              <w:rPr>
                <w:rFonts w:ascii="Segoe UI" w:hAnsi="Segoe UI" w:cs="Segoe UI"/>
              </w:rPr>
              <w:t>very</w:t>
            </w:r>
            <w:r w:rsidRPr="18B5D565">
              <w:rPr>
                <w:rFonts w:ascii="Segoe UI" w:hAnsi="Segoe UI" w:cs="Segoe UI"/>
              </w:rPr>
              <w:t xml:space="preserve"> school will have</w:t>
            </w:r>
            <w:r w:rsidR="1E912ABB" w:rsidRPr="18B5D565">
              <w:rPr>
                <w:rFonts w:ascii="Segoe UI" w:hAnsi="Segoe UI" w:cs="Segoe UI"/>
              </w:rPr>
              <w:t>, e</w:t>
            </w:r>
            <w:r w:rsidR="5D168F3B" w:rsidRPr="18B5D565">
              <w:rPr>
                <w:rFonts w:ascii="Segoe UI" w:hAnsi="Segoe UI" w:cs="Segoe UI"/>
              </w:rPr>
              <w:t>ach</w:t>
            </w:r>
            <w:r w:rsidR="1E912ABB" w:rsidRPr="18B5D565">
              <w:rPr>
                <w:rFonts w:ascii="Segoe UI" w:hAnsi="Segoe UI" w:cs="Segoe UI"/>
              </w:rPr>
              <w:t xml:space="preserve"> week, 10 testing kits delivered.</w:t>
            </w:r>
            <w:r w:rsidRPr="18B5D565">
              <w:rPr>
                <w:rFonts w:ascii="Segoe UI" w:hAnsi="Segoe UI" w:cs="Segoe UI"/>
              </w:rPr>
              <w:t xml:space="preserve"> </w:t>
            </w:r>
          </w:p>
          <w:p w14:paraId="7DA80B59" w14:textId="7DC5ABC3" w:rsidR="00223FAE" w:rsidRDefault="60CBB3AC" w:rsidP="18B5D565">
            <w:pPr>
              <w:spacing w:line="240" w:lineRule="auto"/>
              <w:rPr>
                <w:rFonts w:ascii="Segoe UI" w:hAnsi="Segoe UI" w:cs="Segoe UI"/>
              </w:rPr>
            </w:pPr>
            <w:r w:rsidRPr="18B5D565">
              <w:rPr>
                <w:rFonts w:ascii="Segoe UI" w:hAnsi="Segoe UI" w:cs="Segoe UI"/>
              </w:rPr>
              <w:t>GB asked for thanks to be passed on to all staff who have worked tirelessly throughout the pandemic.  Thanks to</w:t>
            </w:r>
            <w:r w:rsidR="00DB0DA2" w:rsidRPr="18B5D565">
              <w:rPr>
                <w:rFonts w:ascii="Segoe UI" w:hAnsi="Segoe UI" w:cs="Segoe UI"/>
              </w:rPr>
              <w:t xml:space="preserve"> the staff at Tretherras who dealt with the issue last week.  Please convey ou</w:t>
            </w:r>
            <w:r w:rsidR="001F1113">
              <w:rPr>
                <w:rFonts w:ascii="Segoe UI" w:hAnsi="Segoe UI" w:cs="Segoe UI"/>
              </w:rPr>
              <w:t>r</w:t>
            </w:r>
            <w:r w:rsidR="00DB0DA2" w:rsidRPr="18B5D565">
              <w:rPr>
                <w:rFonts w:ascii="Segoe UI" w:hAnsi="Segoe UI" w:cs="Segoe UI"/>
              </w:rPr>
              <w:t xml:space="preserve"> appreciation, it was very professional all the way through.</w:t>
            </w:r>
          </w:p>
          <w:p w14:paraId="14C13D6D" w14:textId="2EC898A6" w:rsidR="00223FAE" w:rsidRDefault="00223FAE" w:rsidP="18B5D565">
            <w:pPr>
              <w:spacing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E319F" w14:textId="77777777" w:rsidR="00223FAE" w:rsidRDefault="00223FAE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3CA2955A" w14:textId="77777777" w:rsidR="00223FAE" w:rsidRDefault="00223FAE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219997E7" w14:textId="4A2E9357" w:rsidR="00223FAE" w:rsidRPr="00223FAE" w:rsidRDefault="00223FAE" w:rsidP="18B5D565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5E9EB096" w14:textId="32B24E72" w:rsidR="00223FAE" w:rsidRPr="00223FAE" w:rsidRDefault="00223FAE" w:rsidP="18B5D565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3A1554DB" w14:textId="5F82BE98" w:rsidR="009E4027" w:rsidRDefault="65F16AEF" w:rsidP="18B5D565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 w:rsidRPr="18B5D565">
              <w:rPr>
                <w:rFonts w:ascii="Segoe UI" w:eastAsia="Segoe UI" w:hAnsi="Segoe UI" w:cs="Segoe UI"/>
                <w:sz w:val="18"/>
                <w:szCs w:val="18"/>
              </w:rPr>
              <w:t>LM</w:t>
            </w:r>
            <w:r w:rsidR="009E4027">
              <w:rPr>
                <w:rFonts w:ascii="Segoe UI" w:eastAsia="Segoe UI" w:hAnsi="Segoe UI" w:cs="Segoe UI"/>
                <w:sz w:val="18"/>
                <w:szCs w:val="18"/>
              </w:rPr>
              <w:t>/SK</w:t>
            </w:r>
          </w:p>
          <w:p w14:paraId="44486973" w14:textId="0D7AC647" w:rsidR="00223FAE" w:rsidRPr="00223FAE" w:rsidRDefault="65F16AEF" w:rsidP="18B5D565">
            <w:pPr>
              <w:spacing w:line="36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 w:rsidRPr="18B5D565">
              <w:rPr>
                <w:rFonts w:ascii="Segoe UI" w:eastAsia="Segoe UI" w:hAnsi="Segoe UI" w:cs="Segoe UI"/>
                <w:sz w:val="18"/>
                <w:szCs w:val="18"/>
              </w:rPr>
              <w:t>newsletter</w:t>
            </w:r>
          </w:p>
        </w:tc>
      </w:tr>
      <w:tr w:rsidR="00223FAE" w14:paraId="1AF5E797" w14:textId="77777777" w:rsidTr="18B5D56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BC8FF" w14:textId="77777777" w:rsidR="00223FAE" w:rsidRDefault="00223FAE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 w:val="24"/>
                <w:szCs w:val="24"/>
                <w:lang w:val="en-GB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94835" w14:textId="77777777" w:rsidR="00223FAE" w:rsidRDefault="00CE1E4B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>Policies – Declaration of Understanding</w:t>
            </w:r>
          </w:p>
          <w:p w14:paraId="6FCDFFBE" w14:textId="77777777" w:rsidR="00CE1E4B" w:rsidRDefault="00CE1E4B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>7.1 Academies Financial Handbook and Finance Policy &amp; Scheme of Delegation</w:t>
            </w:r>
          </w:p>
          <w:p w14:paraId="631E8153" w14:textId="77777777" w:rsidR="00CE1E4B" w:rsidRDefault="00CE1E4B">
            <w:pPr>
              <w:rPr>
                <w:rFonts w:ascii="Segoe UI" w:eastAsia="Segoe UI" w:hAnsi="Segoe UI" w:cs="Segoe UI"/>
                <w:b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sz w:val="24"/>
                <w:szCs w:val="24"/>
              </w:rPr>
              <w:t>7.2 Keeping Children Safe in Education</w:t>
            </w:r>
          </w:p>
          <w:p w14:paraId="6EE0C562" w14:textId="61F125DE" w:rsidR="00CE1E4B" w:rsidRDefault="0F93979D" w:rsidP="18B5D565">
            <w:pPr>
              <w:rPr>
                <w:rFonts w:ascii="Segoe UI" w:eastAsia="Segoe UI" w:hAnsi="Segoe UI" w:cs="Segoe UI"/>
              </w:rPr>
            </w:pPr>
            <w:r w:rsidRPr="18B5D565">
              <w:rPr>
                <w:rFonts w:ascii="Segoe UI" w:eastAsia="Segoe UI" w:hAnsi="Segoe UI" w:cs="Segoe UI"/>
              </w:rPr>
              <w:t>Documents were circulated for reading previously – Trustees to sign declaration of understanding.</w:t>
            </w:r>
          </w:p>
          <w:p w14:paraId="7B46B15A" w14:textId="77777777" w:rsidR="001F1113" w:rsidRDefault="001F1113" w:rsidP="18B5D565">
            <w:pPr>
              <w:rPr>
                <w:rFonts w:ascii="Segoe UI" w:eastAsia="Segoe UI" w:hAnsi="Segoe UI" w:cs="Segoe UI"/>
              </w:rPr>
            </w:pPr>
          </w:p>
          <w:p w14:paraId="4EDAB328" w14:textId="1FAB33DE" w:rsidR="00CE1E4B" w:rsidRDefault="00CE1E4B" w:rsidP="18B5D565">
            <w:pPr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7DB2D" w14:textId="77777777" w:rsidR="00223FAE" w:rsidRDefault="00223FAE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2940186D" w14:textId="77777777" w:rsidR="00223FAE" w:rsidRDefault="00223FAE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223FAE" w14:paraId="34198BBD" w14:textId="77777777" w:rsidTr="18B5D56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24519" w14:textId="4F2EE0B3" w:rsidR="00223FAE" w:rsidRDefault="00CE1E4B">
            <w:pPr>
              <w:spacing w:line="360" w:lineRule="auto"/>
              <w:jc w:val="center"/>
              <w:rPr>
                <w:rFonts w:ascii="Segoe UI" w:eastAsia="Segoe UI" w:hAnsi="Segoe UI" w:cs="Segoe UI"/>
                <w:sz w:val="24"/>
                <w:szCs w:val="24"/>
              </w:rPr>
            </w:pPr>
            <w:r w:rsidRPr="18B5D565">
              <w:rPr>
                <w:rFonts w:ascii="Segoe UI" w:eastAsia="Segoe UI" w:hAnsi="Segoe UI" w:cs="Segoe UI"/>
                <w:sz w:val="24"/>
                <w:szCs w:val="24"/>
              </w:rPr>
              <w:t>8</w:t>
            </w:r>
            <w:r w:rsidR="3683A923" w:rsidRPr="18B5D565">
              <w:rPr>
                <w:rFonts w:ascii="Segoe UI" w:eastAsia="Segoe UI" w:hAnsi="Segoe UI" w:cs="Segoe UI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2E133" w14:textId="29B71C0F" w:rsidR="00223FAE" w:rsidRPr="00CE1E4B" w:rsidRDefault="00CE1E4B" w:rsidP="00CE1E4B">
            <w:pPr>
              <w:pStyle w:val="ListParagraph"/>
              <w:ind w:left="0"/>
              <w:rPr>
                <w:rFonts w:ascii="Segoe UI" w:eastAsia="Segoe UI" w:hAnsi="Segoe UI" w:cs="Segoe UI"/>
                <w:b/>
                <w:bCs/>
              </w:rPr>
            </w:pPr>
            <w:r w:rsidRPr="00CE1E4B">
              <w:rPr>
                <w:rFonts w:ascii="Segoe UI" w:eastAsia="Segoe UI" w:hAnsi="Segoe UI" w:cs="Segoe UI"/>
                <w:b/>
                <w:bCs/>
              </w:rPr>
              <w:t>Trust Lead Report</w:t>
            </w:r>
          </w:p>
          <w:p w14:paraId="781B3F39" w14:textId="0DEADC52" w:rsidR="00223FAE" w:rsidRDefault="7C3F5FFE" w:rsidP="18B5D565">
            <w:pPr>
              <w:pStyle w:val="ListParagraph"/>
              <w:ind w:left="0"/>
              <w:rPr>
                <w:rFonts w:ascii="Segoe UI" w:eastAsia="Segoe UI" w:hAnsi="Segoe UI" w:cs="Segoe UI"/>
              </w:rPr>
            </w:pPr>
            <w:r w:rsidRPr="18B5D565">
              <w:rPr>
                <w:rFonts w:ascii="Segoe UI" w:eastAsia="Segoe UI" w:hAnsi="Segoe UI" w:cs="Segoe UI"/>
              </w:rPr>
              <w:t>There has been an increase in Newquay Tretherras 6</w:t>
            </w:r>
            <w:r w:rsidRPr="18B5D565">
              <w:rPr>
                <w:rFonts w:ascii="Segoe UI" w:eastAsia="Segoe UI" w:hAnsi="Segoe UI" w:cs="Segoe UI"/>
                <w:vertAlign w:val="superscript"/>
              </w:rPr>
              <w:t>th</w:t>
            </w:r>
            <w:r w:rsidRPr="18B5D565">
              <w:rPr>
                <w:rFonts w:ascii="Segoe UI" w:eastAsia="Segoe UI" w:hAnsi="Segoe UI" w:cs="Segoe UI"/>
              </w:rPr>
              <w:t xml:space="preserve"> Form numbers.  We are working towards reducing </w:t>
            </w:r>
            <w:proofErr w:type="spellStart"/>
            <w:r w:rsidRPr="18B5D565">
              <w:rPr>
                <w:rFonts w:ascii="Segoe UI" w:eastAsia="Segoe UI" w:hAnsi="Segoe UI" w:cs="Segoe UI"/>
              </w:rPr>
              <w:t>Poltair</w:t>
            </w:r>
            <w:r w:rsidR="378847EE" w:rsidRPr="18B5D565">
              <w:rPr>
                <w:rFonts w:ascii="Segoe UI" w:eastAsia="Segoe UI" w:hAnsi="Segoe UI" w:cs="Segoe UI"/>
              </w:rPr>
              <w:t>’s</w:t>
            </w:r>
            <w:proofErr w:type="spellEnd"/>
            <w:r w:rsidR="378847EE" w:rsidRPr="18B5D565">
              <w:rPr>
                <w:rFonts w:ascii="Segoe UI" w:eastAsia="Segoe UI" w:hAnsi="Segoe UI" w:cs="Segoe UI"/>
              </w:rPr>
              <w:t xml:space="preserve"> PAN.   Pondhu joined the MAT successfully on 1</w:t>
            </w:r>
            <w:r w:rsidR="378847EE" w:rsidRPr="18B5D565">
              <w:rPr>
                <w:rFonts w:ascii="Segoe UI" w:eastAsia="Segoe UI" w:hAnsi="Segoe UI" w:cs="Segoe UI"/>
                <w:vertAlign w:val="superscript"/>
              </w:rPr>
              <w:t>st</w:t>
            </w:r>
            <w:r w:rsidR="378847EE" w:rsidRPr="18B5D565">
              <w:rPr>
                <w:rFonts w:ascii="Segoe UI" w:eastAsia="Segoe UI" w:hAnsi="Segoe UI" w:cs="Segoe UI"/>
              </w:rPr>
              <w:t xml:space="preserve"> September.  </w:t>
            </w:r>
          </w:p>
          <w:p w14:paraId="560103C4" w14:textId="5F651ED6" w:rsidR="00223FAE" w:rsidRDefault="59BD1164" w:rsidP="18B5D565">
            <w:pPr>
              <w:pStyle w:val="ListParagraph"/>
              <w:ind w:left="0"/>
              <w:rPr>
                <w:rFonts w:ascii="Segoe UI" w:eastAsia="Segoe UI" w:hAnsi="Segoe UI" w:cs="Segoe UI"/>
              </w:rPr>
            </w:pPr>
            <w:r w:rsidRPr="18B5D565">
              <w:rPr>
                <w:rFonts w:ascii="Segoe UI" w:eastAsia="Segoe UI" w:hAnsi="Segoe UI" w:cs="Segoe UI"/>
              </w:rPr>
              <w:t>A Visioning Day has been arranged</w:t>
            </w:r>
            <w:r w:rsidR="11A9E046" w:rsidRPr="18B5D565">
              <w:rPr>
                <w:rFonts w:ascii="Segoe UI" w:eastAsia="Segoe UI" w:hAnsi="Segoe UI" w:cs="Segoe UI"/>
              </w:rPr>
              <w:t>,</w:t>
            </w:r>
            <w:r w:rsidRPr="18B5D565">
              <w:rPr>
                <w:rFonts w:ascii="Segoe UI" w:eastAsia="Segoe UI" w:hAnsi="Segoe UI" w:cs="Segoe UI"/>
              </w:rPr>
              <w:t xml:space="preserve"> due to restricted </w:t>
            </w:r>
            <w:r w:rsidR="4B3B55A9" w:rsidRPr="18B5D565">
              <w:rPr>
                <w:rFonts w:ascii="Segoe UI" w:eastAsia="Segoe UI" w:hAnsi="Segoe UI" w:cs="Segoe UI"/>
              </w:rPr>
              <w:t>numbers,</w:t>
            </w:r>
            <w:r w:rsidRPr="18B5D565">
              <w:rPr>
                <w:rFonts w:ascii="Segoe UI" w:eastAsia="Segoe UI" w:hAnsi="Segoe UI" w:cs="Segoe UI"/>
              </w:rPr>
              <w:t xml:space="preserve"> it will be held at St Austell offices and Atlantic Centre.</w:t>
            </w:r>
            <w:r w:rsidR="29DD81ED" w:rsidRPr="18B5D565">
              <w:rPr>
                <w:rFonts w:ascii="Segoe UI" w:eastAsia="Segoe UI" w:hAnsi="Segoe UI" w:cs="Segoe UI"/>
              </w:rPr>
              <w:t xml:space="preserve"> </w:t>
            </w:r>
            <w:r w:rsidR="00711F53">
              <w:rPr>
                <w:rFonts w:ascii="Segoe UI" w:eastAsia="Segoe UI" w:hAnsi="Segoe UI" w:cs="Segoe UI"/>
              </w:rPr>
              <w:t xml:space="preserve"> Heads and Trustees being split across the sites.</w:t>
            </w:r>
            <w:r w:rsidR="29DD81ED" w:rsidRPr="18B5D565">
              <w:rPr>
                <w:rFonts w:ascii="Segoe UI" w:eastAsia="Segoe UI" w:hAnsi="Segoe UI" w:cs="Segoe UI"/>
              </w:rPr>
              <w:t xml:space="preserve"> </w:t>
            </w:r>
          </w:p>
          <w:p w14:paraId="6912E83C" w14:textId="2FF5ADC4" w:rsidR="00223FAE" w:rsidRDefault="29DD81ED" w:rsidP="18B5D565">
            <w:pPr>
              <w:pStyle w:val="ListParagraph"/>
              <w:ind w:left="0"/>
              <w:rPr>
                <w:rFonts w:ascii="Segoe UI" w:eastAsia="Segoe UI" w:hAnsi="Segoe UI" w:cs="Segoe UI"/>
              </w:rPr>
            </w:pPr>
            <w:r w:rsidRPr="18B5D565">
              <w:rPr>
                <w:rFonts w:ascii="Segoe UI" w:eastAsia="Segoe UI" w:hAnsi="Segoe UI" w:cs="Segoe UI"/>
              </w:rPr>
              <w:t>There remains</w:t>
            </w:r>
            <w:r w:rsidR="222AF326" w:rsidRPr="18B5D565">
              <w:rPr>
                <w:rFonts w:ascii="Segoe UI" w:eastAsia="Segoe UI" w:hAnsi="Segoe UI" w:cs="Segoe UI"/>
              </w:rPr>
              <w:t xml:space="preserve"> a leadership position in HR, we have in the meantime approached NEO </w:t>
            </w:r>
            <w:r w:rsidR="7860C832" w:rsidRPr="18B5D565">
              <w:rPr>
                <w:rFonts w:ascii="Segoe UI" w:eastAsia="Segoe UI" w:hAnsi="Segoe UI" w:cs="Segoe UI"/>
              </w:rPr>
              <w:t>f</w:t>
            </w:r>
            <w:r w:rsidR="222AF326" w:rsidRPr="18B5D565">
              <w:rPr>
                <w:rFonts w:ascii="Segoe UI" w:eastAsia="Segoe UI" w:hAnsi="Segoe UI" w:cs="Segoe UI"/>
              </w:rPr>
              <w:t>o</w:t>
            </w:r>
            <w:r w:rsidR="173223E1" w:rsidRPr="18B5D565">
              <w:rPr>
                <w:rFonts w:ascii="Segoe UI" w:eastAsia="Segoe UI" w:hAnsi="Segoe UI" w:cs="Segoe UI"/>
              </w:rPr>
              <w:t>r</w:t>
            </w:r>
            <w:r w:rsidR="222AF326" w:rsidRPr="18B5D565">
              <w:rPr>
                <w:rFonts w:ascii="Segoe UI" w:eastAsia="Segoe UI" w:hAnsi="Segoe UI" w:cs="Segoe UI"/>
              </w:rPr>
              <w:t xml:space="preserve"> support</w:t>
            </w:r>
            <w:r w:rsidR="12C20389" w:rsidRPr="18B5D565">
              <w:rPr>
                <w:rFonts w:ascii="Segoe UI" w:eastAsia="Segoe UI" w:hAnsi="Segoe UI" w:cs="Segoe UI"/>
              </w:rPr>
              <w:t xml:space="preserve"> to </w:t>
            </w:r>
            <w:proofErr w:type="spellStart"/>
            <w:r w:rsidR="12C20389" w:rsidRPr="18B5D565">
              <w:rPr>
                <w:rFonts w:ascii="Segoe UI" w:eastAsia="Segoe UI" w:hAnsi="Segoe UI" w:cs="Segoe UI"/>
              </w:rPr>
              <w:t>specialise</w:t>
            </w:r>
            <w:proofErr w:type="spellEnd"/>
            <w:r w:rsidR="12C20389" w:rsidRPr="18B5D565">
              <w:rPr>
                <w:rFonts w:ascii="Segoe UI" w:eastAsia="Segoe UI" w:hAnsi="Segoe UI" w:cs="Segoe UI"/>
              </w:rPr>
              <w:t xml:space="preserve"> in pay and grading.  </w:t>
            </w:r>
          </w:p>
          <w:p w14:paraId="0E979DE3" w14:textId="455CEA4F" w:rsidR="00223FAE" w:rsidRDefault="775CF23F" w:rsidP="18B5D565">
            <w:pPr>
              <w:pStyle w:val="ListParagraph"/>
              <w:ind w:left="0"/>
              <w:rPr>
                <w:rFonts w:ascii="Segoe UI" w:eastAsia="Segoe UI" w:hAnsi="Segoe UI" w:cs="Segoe UI"/>
              </w:rPr>
            </w:pPr>
            <w:r w:rsidRPr="18B5D565">
              <w:rPr>
                <w:rFonts w:ascii="Segoe UI" w:eastAsia="Segoe UI" w:hAnsi="Segoe UI" w:cs="Segoe UI"/>
              </w:rPr>
              <w:t>Following consultation with ARK, CB &amp; JP</w:t>
            </w:r>
            <w:r w:rsidR="4E3E388C" w:rsidRPr="18B5D565">
              <w:rPr>
                <w:rFonts w:ascii="Segoe UI" w:eastAsia="Segoe UI" w:hAnsi="Segoe UI" w:cs="Segoe UI"/>
              </w:rPr>
              <w:t xml:space="preserve"> it has been agreed that we need another person equitable to CB &amp; JP to line manage Estates personnel.  </w:t>
            </w:r>
          </w:p>
          <w:p w14:paraId="7D26F73B" w14:textId="405F9BC8" w:rsidR="00223FAE" w:rsidRDefault="537CBED3" w:rsidP="18B5D565">
            <w:pPr>
              <w:pStyle w:val="ListParagraph"/>
              <w:ind w:left="0"/>
              <w:rPr>
                <w:rFonts w:ascii="Segoe UI" w:eastAsia="Segoe UI" w:hAnsi="Segoe UI" w:cs="Segoe UI"/>
              </w:rPr>
            </w:pPr>
            <w:r w:rsidRPr="18B5D565">
              <w:rPr>
                <w:rFonts w:ascii="Segoe UI" w:eastAsia="Segoe UI" w:hAnsi="Segoe UI" w:cs="Segoe UI"/>
              </w:rPr>
              <w:lastRenderedPageBreak/>
              <w:t xml:space="preserve">Regarding IT we </w:t>
            </w:r>
            <w:r w:rsidR="13F25671" w:rsidRPr="18B5D565">
              <w:rPr>
                <w:rFonts w:ascii="Segoe UI" w:eastAsia="Segoe UI" w:hAnsi="Segoe UI" w:cs="Segoe UI"/>
              </w:rPr>
              <w:t>will hopefully by half</w:t>
            </w:r>
            <w:r w:rsidR="009E4027">
              <w:rPr>
                <w:rFonts w:ascii="Segoe UI" w:eastAsia="Segoe UI" w:hAnsi="Segoe UI" w:cs="Segoe UI"/>
              </w:rPr>
              <w:t>-</w:t>
            </w:r>
            <w:r w:rsidR="13F25671" w:rsidRPr="18B5D565">
              <w:rPr>
                <w:rFonts w:ascii="Segoe UI" w:eastAsia="Segoe UI" w:hAnsi="Segoe UI" w:cs="Segoe UI"/>
              </w:rPr>
              <w:t>term have a model for the next 3 years planning for investment in IT</w:t>
            </w:r>
            <w:r w:rsidR="12F4E613" w:rsidRPr="18B5D565">
              <w:rPr>
                <w:rFonts w:ascii="Segoe UI" w:eastAsia="Segoe UI" w:hAnsi="Segoe UI" w:cs="Segoe UI"/>
              </w:rPr>
              <w:t xml:space="preserve">, what that will look like when looking at using SCA money.  There has been </w:t>
            </w:r>
            <w:r w:rsidR="4B147B34" w:rsidRPr="18B5D565">
              <w:rPr>
                <w:rFonts w:ascii="Segoe UI" w:eastAsia="Segoe UI" w:hAnsi="Segoe UI" w:cs="Segoe UI"/>
              </w:rPr>
              <w:t>mass investment in Poltair, their IT system was completely stripped out over the summer and new servers, switches and cabling have been installed.</w:t>
            </w:r>
          </w:p>
          <w:p w14:paraId="0FC8A8AC" w14:textId="41937461" w:rsidR="00223FAE" w:rsidRDefault="6B055042" w:rsidP="00FA5069">
            <w:pPr>
              <w:pStyle w:val="ListParagraph"/>
              <w:spacing w:line="240" w:lineRule="auto"/>
              <w:ind w:left="0"/>
              <w:rPr>
                <w:rFonts w:ascii="Segoe UI" w:eastAsia="Segoe UI" w:hAnsi="Segoe UI" w:cs="Segoe UI"/>
              </w:rPr>
            </w:pPr>
            <w:r w:rsidRPr="18B5D565">
              <w:rPr>
                <w:rFonts w:ascii="Segoe UI" w:eastAsia="Segoe UI" w:hAnsi="Segoe UI" w:cs="Segoe UI"/>
              </w:rPr>
              <w:t xml:space="preserve">There is an advert for the position of COO.  We have had a huge amount of </w:t>
            </w:r>
            <w:r w:rsidR="5885A927" w:rsidRPr="18B5D565">
              <w:rPr>
                <w:rFonts w:ascii="Segoe UI" w:eastAsia="Segoe UI" w:hAnsi="Segoe UI" w:cs="Segoe UI"/>
              </w:rPr>
              <w:t>interest;</w:t>
            </w:r>
            <w:r w:rsidR="5181C221" w:rsidRPr="18B5D565">
              <w:rPr>
                <w:rFonts w:ascii="Segoe UI" w:eastAsia="Segoe UI" w:hAnsi="Segoe UI" w:cs="Segoe UI"/>
              </w:rPr>
              <w:t xml:space="preserve"> interviews are to be held on 30</w:t>
            </w:r>
            <w:r w:rsidR="5181C221" w:rsidRPr="18B5D565">
              <w:rPr>
                <w:rFonts w:ascii="Segoe UI" w:eastAsia="Segoe UI" w:hAnsi="Segoe UI" w:cs="Segoe UI"/>
                <w:vertAlign w:val="superscript"/>
              </w:rPr>
              <w:t>th</w:t>
            </w:r>
            <w:r w:rsidR="5181C221" w:rsidRPr="18B5D565">
              <w:rPr>
                <w:rFonts w:ascii="Segoe UI" w:eastAsia="Segoe UI" w:hAnsi="Segoe UI" w:cs="Segoe UI"/>
              </w:rPr>
              <w:t xml:space="preserve"> September.  The successful candidate will be in place for January.</w:t>
            </w:r>
          </w:p>
          <w:p w14:paraId="3E11C312" w14:textId="77777777" w:rsidR="00223FAE" w:rsidRDefault="00223FAE" w:rsidP="18B5D565">
            <w:pPr>
              <w:pStyle w:val="ListParagraph"/>
              <w:ind w:left="0"/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4675FFE0" w14:textId="2860DF5A" w:rsidR="008857EC" w:rsidRPr="0098001A" w:rsidRDefault="008857EC" w:rsidP="18B5D565">
            <w:pPr>
              <w:pStyle w:val="ListParagraph"/>
              <w:ind w:left="0"/>
              <w:rPr>
                <w:rFonts w:ascii="Segoe UI" w:eastAsia="Segoe UI" w:hAnsi="Segoe UI" w:cs="Segoe UI"/>
                <w:sz w:val="24"/>
                <w:szCs w:val="24"/>
              </w:rPr>
            </w:pPr>
            <w:r w:rsidRPr="0098001A">
              <w:rPr>
                <w:rFonts w:ascii="Segoe UI" w:eastAsia="Segoe UI" w:hAnsi="Segoe UI" w:cs="Segoe UI"/>
                <w:sz w:val="24"/>
                <w:szCs w:val="24"/>
              </w:rPr>
              <w:t>Ashley Mann left the meeting.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5FD82" w14:textId="77777777" w:rsidR="00223FAE" w:rsidRDefault="00223FAE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0D3B3980" w14:textId="77777777" w:rsidR="00223FAE" w:rsidRDefault="00223FAE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223FAE" w14:paraId="2FB5AD70" w14:textId="77777777" w:rsidTr="18B5D56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74F7E" w14:textId="2BD8732E" w:rsidR="00223FAE" w:rsidRDefault="00223FAE">
            <w:pPr>
              <w:spacing w:line="360" w:lineRule="auto"/>
              <w:jc w:val="center"/>
              <w:rPr>
                <w:rFonts w:ascii="Segoe UI" w:eastAsia="Segoe UI" w:hAnsi="Segoe UI" w:cs="Segoe UI"/>
                <w:sz w:val="24"/>
                <w:szCs w:val="24"/>
                <w:lang w:val="en-GB"/>
              </w:rPr>
            </w:pPr>
            <w:r w:rsidRPr="18B5D565">
              <w:rPr>
                <w:rFonts w:ascii="Segoe UI" w:eastAsia="Segoe UI" w:hAnsi="Segoe UI" w:cs="Segoe UI"/>
                <w:sz w:val="24"/>
                <w:szCs w:val="24"/>
                <w:lang w:val="en-GB"/>
              </w:rPr>
              <w:t>9</w:t>
            </w:r>
            <w:r w:rsidR="284796E4" w:rsidRPr="18B5D565">
              <w:rPr>
                <w:rFonts w:ascii="Segoe UI" w:eastAsia="Segoe UI" w:hAnsi="Segoe UI" w:cs="Segoe UI"/>
                <w:sz w:val="24"/>
                <w:szCs w:val="24"/>
                <w:lang w:val="en-GB"/>
              </w:rPr>
              <w:t>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E9B24" w14:textId="6A1D3F3D" w:rsidR="00223FAE" w:rsidRPr="00CE1E4B" w:rsidRDefault="00CE1E4B" w:rsidP="18B5D565">
            <w:pPr>
              <w:rPr>
                <w:rFonts w:ascii="Segoe UI" w:eastAsia="Segoe UI" w:hAnsi="Segoe UI" w:cs="Segoe UI"/>
                <w:b/>
                <w:bCs/>
              </w:rPr>
            </w:pPr>
            <w:r w:rsidRPr="18B5D565">
              <w:rPr>
                <w:rFonts w:ascii="Segoe UI" w:eastAsia="Segoe UI" w:hAnsi="Segoe UI" w:cs="Segoe UI"/>
                <w:b/>
                <w:bCs/>
              </w:rPr>
              <w:t>Finance and Estate Update</w:t>
            </w:r>
          </w:p>
          <w:p w14:paraId="759FF903" w14:textId="2EE81E6D" w:rsidR="00223FAE" w:rsidRDefault="008857EC" w:rsidP="18B5D565">
            <w:pPr>
              <w:rPr>
                <w:rFonts w:ascii="Segoe UI" w:eastAsia="Segoe UI" w:hAnsi="Segoe UI" w:cs="Segoe UI"/>
                <w:bCs/>
              </w:rPr>
            </w:pPr>
            <w:r>
              <w:rPr>
                <w:rFonts w:ascii="Segoe UI" w:eastAsia="Segoe UI" w:hAnsi="Segoe UI" w:cs="Segoe UI"/>
                <w:bCs/>
              </w:rPr>
              <w:t xml:space="preserve">Overall the Trust is in a relatively good state.    </w:t>
            </w:r>
          </w:p>
          <w:p w14:paraId="160777E8" w14:textId="2B755DF3" w:rsidR="006234A8" w:rsidRDefault="006234A8" w:rsidP="18B5D565">
            <w:pPr>
              <w:rPr>
                <w:rFonts w:ascii="Segoe UI" w:eastAsia="Segoe UI" w:hAnsi="Segoe UI" w:cs="Segoe UI"/>
                <w:bCs/>
              </w:rPr>
            </w:pPr>
            <w:r>
              <w:rPr>
                <w:rFonts w:ascii="Segoe UI" w:eastAsia="Segoe UI" w:hAnsi="Segoe UI" w:cs="Segoe UI"/>
                <w:bCs/>
              </w:rPr>
              <w:t xml:space="preserve">Thanks to Tracy Cartmel and David Horwell who have worked since May to ensure the finance structure is ready.  The new accounting system has been deployed across </w:t>
            </w:r>
            <w:r w:rsidR="00F030D7">
              <w:rPr>
                <w:rFonts w:ascii="Segoe UI" w:eastAsia="Segoe UI" w:hAnsi="Segoe UI" w:cs="Segoe UI"/>
                <w:bCs/>
              </w:rPr>
              <w:t>all the sites and training is being carried out.</w:t>
            </w:r>
          </w:p>
          <w:p w14:paraId="50A1FD75" w14:textId="2B46B958" w:rsidR="00711F53" w:rsidRDefault="00711F53" w:rsidP="18B5D565">
            <w:pPr>
              <w:rPr>
                <w:rFonts w:ascii="Segoe UI" w:eastAsia="Segoe UI" w:hAnsi="Segoe UI" w:cs="Segoe UI"/>
                <w:bCs/>
              </w:rPr>
            </w:pPr>
            <w:r w:rsidRPr="00952B2A">
              <w:rPr>
                <w:rFonts w:ascii="Segoe UI" w:eastAsia="Segoe UI" w:hAnsi="Segoe UI" w:cs="Segoe UI"/>
                <w:bCs/>
                <w:color w:val="009900"/>
              </w:rPr>
              <w:t>GS asked what the situation was with Pondhu</w:t>
            </w:r>
            <w:r w:rsidR="009E4027">
              <w:rPr>
                <w:rFonts w:ascii="Segoe UI" w:eastAsia="Segoe UI" w:hAnsi="Segoe UI" w:cs="Segoe UI"/>
                <w:bCs/>
                <w:color w:val="009900"/>
              </w:rPr>
              <w:t>?</w:t>
            </w:r>
            <w:r w:rsidR="00952B2A">
              <w:rPr>
                <w:rFonts w:ascii="Segoe UI" w:eastAsia="Segoe UI" w:hAnsi="Segoe UI" w:cs="Segoe UI"/>
                <w:bCs/>
              </w:rPr>
              <w:t xml:space="preserve">  Pondhu’s estate has come across in a health</w:t>
            </w:r>
            <w:r w:rsidR="0098001A">
              <w:rPr>
                <w:rFonts w:ascii="Segoe UI" w:eastAsia="Segoe UI" w:hAnsi="Segoe UI" w:cs="Segoe UI"/>
                <w:bCs/>
              </w:rPr>
              <w:t>y</w:t>
            </w:r>
            <w:r w:rsidR="00952B2A">
              <w:rPr>
                <w:rFonts w:ascii="Segoe UI" w:eastAsia="Segoe UI" w:hAnsi="Segoe UI" w:cs="Segoe UI"/>
                <w:bCs/>
              </w:rPr>
              <w:t xml:space="preserve"> situation, some works have been completed over the summer and there are some latent issues.</w:t>
            </w:r>
          </w:p>
          <w:p w14:paraId="2EE24820" w14:textId="23E33C08" w:rsidR="00711F53" w:rsidRDefault="00711F53" w:rsidP="18B5D565">
            <w:pPr>
              <w:rPr>
                <w:rFonts w:ascii="Segoe UI" w:eastAsia="Segoe UI" w:hAnsi="Segoe UI" w:cs="Segoe UI"/>
                <w:bCs/>
              </w:rPr>
            </w:pPr>
            <w:r>
              <w:rPr>
                <w:rFonts w:ascii="Segoe UI" w:eastAsia="Segoe UI" w:hAnsi="Segoe UI" w:cs="Segoe UI"/>
                <w:bCs/>
              </w:rPr>
              <w:t xml:space="preserve">ARK said goodbye to all the Trustees as this would be his last meeting.  The post had been a great challenge, </w:t>
            </w:r>
            <w:r w:rsidR="009E4027">
              <w:rPr>
                <w:rFonts w:ascii="Segoe UI" w:eastAsia="Segoe UI" w:hAnsi="Segoe UI" w:cs="Segoe UI"/>
                <w:bCs/>
              </w:rPr>
              <w:t xml:space="preserve">particularly </w:t>
            </w:r>
            <w:r>
              <w:rPr>
                <w:rFonts w:ascii="Segoe UI" w:eastAsia="Segoe UI" w:hAnsi="Segoe UI" w:cs="Segoe UI"/>
                <w:bCs/>
              </w:rPr>
              <w:t>work on the merger.  There is an amazing team of people to support the Trust.</w:t>
            </w:r>
          </w:p>
          <w:p w14:paraId="4B16108E" w14:textId="624C7D72" w:rsidR="00711F53" w:rsidRPr="008857EC" w:rsidRDefault="00711F53" w:rsidP="18B5D565">
            <w:pPr>
              <w:rPr>
                <w:rFonts w:ascii="Segoe UI" w:eastAsia="Segoe UI" w:hAnsi="Segoe UI" w:cs="Segoe UI"/>
                <w:bCs/>
              </w:rPr>
            </w:pPr>
            <w:r>
              <w:rPr>
                <w:rFonts w:ascii="Segoe UI" w:eastAsia="Segoe UI" w:hAnsi="Segoe UI" w:cs="Segoe UI"/>
                <w:bCs/>
              </w:rPr>
              <w:t>GB thanked ARK for being an amazing COO – there was an astounding round of applause.</w:t>
            </w:r>
          </w:p>
          <w:p w14:paraId="11716374" w14:textId="2E285485" w:rsidR="00223FAE" w:rsidRPr="00CE1E4B" w:rsidRDefault="00223FAE" w:rsidP="18B5D565">
            <w:pPr>
              <w:rPr>
                <w:rFonts w:ascii="Segoe UI" w:eastAsia="Segoe UI" w:hAnsi="Segoe UI" w:cs="Segoe UI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101FA" w14:textId="77777777" w:rsidR="00223FAE" w:rsidRDefault="00223FAE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223FAE" w14:paraId="537F772D" w14:textId="77777777" w:rsidTr="18B5D56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B5E74" w14:textId="77777777" w:rsidR="00223FAE" w:rsidRDefault="00223FAE">
            <w:pPr>
              <w:spacing w:line="360" w:lineRule="auto"/>
              <w:jc w:val="center"/>
              <w:rPr>
                <w:rFonts w:ascii="Segoe UI" w:eastAsia="Segoe UI" w:hAnsi="Segoe UI" w:cs="Segoe UI"/>
                <w:sz w:val="24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 w:val="24"/>
                <w:szCs w:val="24"/>
                <w:lang w:val="en-GB"/>
              </w:rPr>
              <w:t>10.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36DE4" w14:textId="755E3BB8" w:rsidR="00223FAE" w:rsidRDefault="00223FAE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AOB</w:t>
            </w:r>
          </w:p>
          <w:p w14:paraId="3B25F130" w14:textId="20D95981" w:rsidR="00CE1E4B" w:rsidRDefault="00CE1E4B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10.1 Training -</w:t>
            </w: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Trustees Financial Workshop 19</w:t>
            </w:r>
            <w:r w:rsidRPr="00CE1E4B">
              <w:rPr>
                <w:rFonts w:ascii="Segoe UI" w:eastAsia="Segoe UI" w:hAnsi="Segoe UI" w:cs="Segoe U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January 9 - 11.30 at Atlantic Centre.</w:t>
            </w:r>
          </w:p>
          <w:p w14:paraId="4D4B6BE0" w14:textId="299665F3" w:rsidR="00952B2A" w:rsidRDefault="00952B2A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10.2 Spaceport – </w:t>
            </w: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GS stated he had not had any replies from Headteachers regarding the invite.  </w:t>
            </w:r>
          </w:p>
          <w:p w14:paraId="09D1DD11" w14:textId="49580DE7" w:rsidR="00952B2A" w:rsidRPr="00952B2A" w:rsidRDefault="00952B2A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Action:  LM to remind Headteachers and for this to go in the newsletter</w:t>
            </w:r>
          </w:p>
          <w:p w14:paraId="7A438EA3" w14:textId="34EBB98F" w:rsidR="00CE1E4B" w:rsidRDefault="00CE1E4B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C406F" w14:textId="77777777" w:rsidR="00223FAE" w:rsidRDefault="00223FAE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755BFC20" w14:textId="77777777" w:rsidR="00952B2A" w:rsidRDefault="00952B2A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6C191A08" w14:textId="77777777" w:rsidR="007A11C7" w:rsidRDefault="007A11C7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  <w:p w14:paraId="0CC3ED9E" w14:textId="1ABC9804" w:rsidR="00952B2A" w:rsidRDefault="00952B2A" w:rsidP="00A40AEE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  <w:r w:rsidRPr="00952B2A">
              <w:rPr>
                <w:rFonts w:ascii="Segoe UI" w:eastAsia="Segoe UI" w:hAnsi="Segoe UI" w:cs="Segoe UI"/>
                <w:sz w:val="18"/>
                <w:szCs w:val="18"/>
              </w:rPr>
              <w:t>SK/LM</w:t>
            </w:r>
          </w:p>
        </w:tc>
      </w:tr>
      <w:tr w:rsidR="00CE1E4B" w14:paraId="4342E619" w14:textId="77777777" w:rsidTr="18B5D56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500EC" w14:textId="342D3CA2" w:rsidR="00CE1E4B" w:rsidRDefault="00CE1E4B">
            <w:pPr>
              <w:spacing w:line="360" w:lineRule="auto"/>
              <w:jc w:val="center"/>
              <w:rPr>
                <w:rFonts w:ascii="Segoe UI" w:eastAsia="Segoe UI" w:hAnsi="Segoe UI" w:cs="Segoe UI"/>
                <w:sz w:val="24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 w:val="24"/>
                <w:szCs w:val="24"/>
                <w:lang w:val="en-GB"/>
              </w:rPr>
              <w:t>11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EFAF2" w14:textId="77777777" w:rsidR="00CE1E4B" w:rsidRDefault="00CE1E4B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Date and time of next meeting</w:t>
            </w:r>
          </w:p>
          <w:p w14:paraId="2A77119F" w14:textId="77777777" w:rsidR="00CE1E4B" w:rsidRDefault="00CE1E4B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>9</w:t>
            </w:r>
            <w:r w:rsidRPr="00CE1E4B">
              <w:rPr>
                <w:rFonts w:ascii="Segoe UI" w:eastAsia="Segoe UI" w:hAnsi="Segoe UI" w:cs="Segoe UI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Segoe UI" w:eastAsia="Segoe UI" w:hAnsi="Segoe UI" w:cs="Segoe UI"/>
                <w:bCs/>
                <w:sz w:val="24"/>
                <w:szCs w:val="24"/>
              </w:rPr>
              <w:t xml:space="preserve"> December 2020 5 pm at Brannel School</w:t>
            </w:r>
          </w:p>
          <w:p w14:paraId="4C6444CC" w14:textId="77777777" w:rsidR="00CE1E4B" w:rsidRDefault="00CE1E4B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</w:p>
          <w:p w14:paraId="6B6460E0" w14:textId="77777777" w:rsidR="00CE1E4B" w:rsidRDefault="00CE1E4B" w:rsidP="00CE1E4B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The meeting closed at 9.55 am</w:t>
            </w:r>
          </w:p>
          <w:p w14:paraId="6D4130E7" w14:textId="405307EF" w:rsidR="00CE1E4B" w:rsidRPr="00CE1E4B" w:rsidRDefault="00CE1E4B">
            <w:pPr>
              <w:rPr>
                <w:rFonts w:ascii="Segoe UI" w:eastAsia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DFF95" w14:textId="77777777" w:rsidR="00CE1E4B" w:rsidRDefault="00CE1E4B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223FAE" w14:paraId="1D7115F0" w14:textId="77777777" w:rsidTr="18B5D565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BDCB4" w14:textId="77777777" w:rsidR="00223FAE" w:rsidRDefault="00223FAE">
            <w:pPr>
              <w:spacing w:line="360" w:lineRule="auto"/>
              <w:jc w:val="center"/>
              <w:rPr>
                <w:rFonts w:ascii="Segoe UI" w:eastAsia="Segoe UI" w:hAnsi="Segoe UI" w:cs="Segoe UI"/>
                <w:sz w:val="24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 w:val="24"/>
                <w:szCs w:val="24"/>
                <w:lang w:val="en-GB"/>
              </w:rPr>
              <w:t>11.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EB9AF" w14:textId="77777777" w:rsidR="00223FAE" w:rsidRDefault="00223FAE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The above minutes were approved and agreed as a true record.</w:t>
            </w:r>
          </w:p>
          <w:p w14:paraId="0BC655AE" w14:textId="77777777" w:rsidR="00223FAE" w:rsidRDefault="00223FAE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</w:p>
          <w:p w14:paraId="52D1A54A" w14:textId="77777777" w:rsidR="00223FAE" w:rsidRDefault="00223FAE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</w:p>
          <w:p w14:paraId="4FBEE0BF" w14:textId="77777777" w:rsidR="00223FAE" w:rsidRDefault="00223FAE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</w:p>
          <w:p w14:paraId="68C0E98F" w14:textId="77777777" w:rsidR="00223FAE" w:rsidRDefault="00223FAE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Signed  ____________________________________   Dated  _________________</w:t>
            </w:r>
          </w:p>
          <w:p w14:paraId="4BCCFB8C" w14:textId="77777777" w:rsidR="00223FAE" w:rsidRDefault="00223FAE">
            <w:pP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                   Chairperson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B1995" w14:textId="77777777" w:rsidR="00223FAE" w:rsidRDefault="00223FAE">
            <w:pPr>
              <w:spacing w:line="360" w:lineRule="auto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</w:tbl>
    <w:p w14:paraId="79F50094" w14:textId="77777777" w:rsidR="007D3805" w:rsidRDefault="007D3805" w:rsidP="0098001A"/>
    <w:sectPr w:rsidR="007D3805" w:rsidSect="0098001A">
      <w:headerReference w:type="even" r:id="rId11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F7EA4" w14:textId="77777777" w:rsidR="008B6A29" w:rsidRDefault="008B6A29" w:rsidP="0098001A">
      <w:pPr>
        <w:spacing w:after="0" w:line="240" w:lineRule="auto"/>
      </w:pPr>
      <w:r>
        <w:separator/>
      </w:r>
    </w:p>
  </w:endnote>
  <w:endnote w:type="continuationSeparator" w:id="0">
    <w:p w14:paraId="1DC69E96" w14:textId="77777777" w:rsidR="008B6A29" w:rsidRDefault="008B6A29" w:rsidP="0098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00ECE" w14:textId="77777777" w:rsidR="008B6A29" w:rsidRDefault="008B6A29" w:rsidP="0098001A">
      <w:pPr>
        <w:spacing w:after="0" w:line="240" w:lineRule="auto"/>
      </w:pPr>
      <w:r>
        <w:separator/>
      </w:r>
    </w:p>
  </w:footnote>
  <w:footnote w:type="continuationSeparator" w:id="0">
    <w:p w14:paraId="4197AF4E" w14:textId="77777777" w:rsidR="008B6A29" w:rsidRDefault="008B6A29" w:rsidP="0098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4675C" w14:textId="41D4D268" w:rsidR="0098001A" w:rsidRDefault="008B6A29">
    <w:pPr>
      <w:pStyle w:val="Header"/>
    </w:pPr>
    <w:r>
      <w:rPr>
        <w:noProof/>
      </w:rPr>
      <w:pict w14:anchorId="4769D3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42662"/>
    <w:multiLevelType w:val="hybridMultilevel"/>
    <w:tmpl w:val="73F05A3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F022E"/>
    <w:multiLevelType w:val="hybridMultilevel"/>
    <w:tmpl w:val="E3EED6B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B0323"/>
    <w:multiLevelType w:val="hybridMultilevel"/>
    <w:tmpl w:val="7AC66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F494E"/>
    <w:multiLevelType w:val="hybridMultilevel"/>
    <w:tmpl w:val="05D622D2"/>
    <w:lvl w:ilvl="0" w:tplc="4E6E3380">
      <w:start w:val="1"/>
      <w:numFmt w:val="lowerLetter"/>
      <w:lvlText w:val="%1."/>
      <w:lvlJc w:val="left"/>
      <w:pPr>
        <w:ind w:left="720" w:hanging="360"/>
      </w:pPr>
    </w:lvl>
    <w:lvl w:ilvl="1" w:tplc="32C29742">
      <w:start w:val="1"/>
      <w:numFmt w:val="lowerLetter"/>
      <w:lvlText w:val="%2."/>
      <w:lvlJc w:val="left"/>
      <w:pPr>
        <w:ind w:left="1440" w:hanging="360"/>
      </w:pPr>
    </w:lvl>
    <w:lvl w:ilvl="2" w:tplc="456CC39E">
      <w:start w:val="1"/>
      <w:numFmt w:val="lowerRoman"/>
      <w:lvlText w:val="%3."/>
      <w:lvlJc w:val="right"/>
      <w:pPr>
        <w:ind w:left="2160" w:hanging="180"/>
      </w:pPr>
    </w:lvl>
    <w:lvl w:ilvl="3" w:tplc="0FEC385C">
      <w:start w:val="1"/>
      <w:numFmt w:val="decimal"/>
      <w:lvlText w:val="%4."/>
      <w:lvlJc w:val="left"/>
      <w:pPr>
        <w:ind w:left="2880" w:hanging="360"/>
      </w:pPr>
    </w:lvl>
    <w:lvl w:ilvl="4" w:tplc="84DC5C38">
      <w:start w:val="1"/>
      <w:numFmt w:val="lowerLetter"/>
      <w:lvlText w:val="%5."/>
      <w:lvlJc w:val="left"/>
      <w:pPr>
        <w:ind w:left="3600" w:hanging="360"/>
      </w:pPr>
    </w:lvl>
    <w:lvl w:ilvl="5" w:tplc="64A4483C">
      <w:start w:val="1"/>
      <w:numFmt w:val="lowerRoman"/>
      <w:lvlText w:val="%6."/>
      <w:lvlJc w:val="right"/>
      <w:pPr>
        <w:ind w:left="4320" w:hanging="180"/>
      </w:pPr>
    </w:lvl>
    <w:lvl w:ilvl="6" w:tplc="A5288318">
      <w:start w:val="1"/>
      <w:numFmt w:val="decimal"/>
      <w:lvlText w:val="%7."/>
      <w:lvlJc w:val="left"/>
      <w:pPr>
        <w:ind w:left="5040" w:hanging="360"/>
      </w:pPr>
    </w:lvl>
    <w:lvl w:ilvl="7" w:tplc="C3F87D3A">
      <w:start w:val="1"/>
      <w:numFmt w:val="lowerLetter"/>
      <w:lvlText w:val="%8."/>
      <w:lvlJc w:val="left"/>
      <w:pPr>
        <w:ind w:left="5760" w:hanging="360"/>
      </w:pPr>
    </w:lvl>
    <w:lvl w:ilvl="8" w:tplc="ABAEB3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AE"/>
    <w:rsid w:val="00193DCE"/>
    <w:rsid w:val="001F1113"/>
    <w:rsid w:val="00223FAE"/>
    <w:rsid w:val="003E0493"/>
    <w:rsid w:val="004323B7"/>
    <w:rsid w:val="00442AD7"/>
    <w:rsid w:val="006234A8"/>
    <w:rsid w:val="00711F53"/>
    <w:rsid w:val="007520AF"/>
    <w:rsid w:val="007A11C7"/>
    <w:rsid w:val="007D091B"/>
    <w:rsid w:val="007D3805"/>
    <w:rsid w:val="008857EC"/>
    <w:rsid w:val="008B6A29"/>
    <w:rsid w:val="00952B2A"/>
    <w:rsid w:val="00975230"/>
    <w:rsid w:val="0098001A"/>
    <w:rsid w:val="009B3662"/>
    <w:rsid w:val="009E4027"/>
    <w:rsid w:val="00A40AEE"/>
    <w:rsid w:val="00B41C1E"/>
    <w:rsid w:val="00B50F98"/>
    <w:rsid w:val="00CE1E4B"/>
    <w:rsid w:val="00D065D9"/>
    <w:rsid w:val="00DB0DA2"/>
    <w:rsid w:val="00E309CB"/>
    <w:rsid w:val="00ED6E34"/>
    <w:rsid w:val="00F030D7"/>
    <w:rsid w:val="00FA5069"/>
    <w:rsid w:val="058F0738"/>
    <w:rsid w:val="0729AB3F"/>
    <w:rsid w:val="07ABE371"/>
    <w:rsid w:val="0A40E12F"/>
    <w:rsid w:val="0B092B26"/>
    <w:rsid w:val="0C3659CF"/>
    <w:rsid w:val="0DF2A5F4"/>
    <w:rsid w:val="0F93979D"/>
    <w:rsid w:val="10A9DB58"/>
    <w:rsid w:val="10B30481"/>
    <w:rsid w:val="11A9E046"/>
    <w:rsid w:val="12C20389"/>
    <w:rsid w:val="12F4E613"/>
    <w:rsid w:val="13BAD706"/>
    <w:rsid w:val="13F25671"/>
    <w:rsid w:val="16B0DAD5"/>
    <w:rsid w:val="173223E1"/>
    <w:rsid w:val="180E6158"/>
    <w:rsid w:val="1859860A"/>
    <w:rsid w:val="18B5D565"/>
    <w:rsid w:val="19540928"/>
    <w:rsid w:val="19ECA227"/>
    <w:rsid w:val="1E81F46B"/>
    <w:rsid w:val="1E912ABB"/>
    <w:rsid w:val="1F703956"/>
    <w:rsid w:val="222AF326"/>
    <w:rsid w:val="231DAFF4"/>
    <w:rsid w:val="239D69AC"/>
    <w:rsid w:val="2458A0F9"/>
    <w:rsid w:val="24E810E8"/>
    <w:rsid w:val="284796E4"/>
    <w:rsid w:val="29DD81ED"/>
    <w:rsid w:val="2AB74A2B"/>
    <w:rsid w:val="2F8A2162"/>
    <w:rsid w:val="32D1751E"/>
    <w:rsid w:val="3589F568"/>
    <w:rsid w:val="35987E18"/>
    <w:rsid w:val="3683A923"/>
    <w:rsid w:val="36939A14"/>
    <w:rsid w:val="378847EE"/>
    <w:rsid w:val="38B0C5C2"/>
    <w:rsid w:val="3A7562C3"/>
    <w:rsid w:val="3AB01BB7"/>
    <w:rsid w:val="3AB4255B"/>
    <w:rsid w:val="3AC5908C"/>
    <w:rsid w:val="3B14AEC5"/>
    <w:rsid w:val="3CFFEC75"/>
    <w:rsid w:val="3DB54BCD"/>
    <w:rsid w:val="3E109ACE"/>
    <w:rsid w:val="41900DB6"/>
    <w:rsid w:val="43212860"/>
    <w:rsid w:val="449A9846"/>
    <w:rsid w:val="45356098"/>
    <w:rsid w:val="476A6348"/>
    <w:rsid w:val="48367CE5"/>
    <w:rsid w:val="4B147B34"/>
    <w:rsid w:val="4B3B55A9"/>
    <w:rsid w:val="4DE63B8F"/>
    <w:rsid w:val="4E3E388C"/>
    <w:rsid w:val="5181C221"/>
    <w:rsid w:val="52043EC4"/>
    <w:rsid w:val="53396E77"/>
    <w:rsid w:val="537CBED3"/>
    <w:rsid w:val="54037F83"/>
    <w:rsid w:val="54EAA5E8"/>
    <w:rsid w:val="55ED993F"/>
    <w:rsid w:val="56227F6F"/>
    <w:rsid w:val="5885A927"/>
    <w:rsid w:val="5933FA13"/>
    <w:rsid w:val="59BD1164"/>
    <w:rsid w:val="5AF8F2E0"/>
    <w:rsid w:val="5BADAA6F"/>
    <w:rsid w:val="5D168F3B"/>
    <w:rsid w:val="5D9DBBDC"/>
    <w:rsid w:val="5F655295"/>
    <w:rsid w:val="6006BEF5"/>
    <w:rsid w:val="60CBB3AC"/>
    <w:rsid w:val="6313B77F"/>
    <w:rsid w:val="656CA4F6"/>
    <w:rsid w:val="65F16AEF"/>
    <w:rsid w:val="660E4871"/>
    <w:rsid w:val="6810EDF7"/>
    <w:rsid w:val="68502CB0"/>
    <w:rsid w:val="6A9A6131"/>
    <w:rsid w:val="6B055042"/>
    <w:rsid w:val="6D61C6D8"/>
    <w:rsid w:val="71AC534E"/>
    <w:rsid w:val="73A1C6F7"/>
    <w:rsid w:val="74472493"/>
    <w:rsid w:val="751CEA5F"/>
    <w:rsid w:val="775CF23F"/>
    <w:rsid w:val="7860C832"/>
    <w:rsid w:val="78EAC6B5"/>
    <w:rsid w:val="79309AA6"/>
    <w:rsid w:val="7AFB0396"/>
    <w:rsid w:val="7C3F5FFE"/>
    <w:rsid w:val="7CC4837C"/>
    <w:rsid w:val="7DA0CB95"/>
    <w:rsid w:val="7F2B406B"/>
    <w:rsid w:val="7F608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F57410D"/>
  <w15:chartTrackingRefBased/>
  <w15:docId w15:val="{F04DBD21-802A-4C7A-98F4-ED3C5169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FAE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FAE"/>
    <w:pPr>
      <w:ind w:left="720"/>
      <w:contextualSpacing/>
    </w:pPr>
  </w:style>
  <w:style w:type="table" w:styleId="TableGrid">
    <w:name w:val="Table Grid"/>
    <w:basedOn w:val="TableNormal"/>
    <w:uiPriority w:val="59"/>
    <w:rsid w:val="00223FA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80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01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0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01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BD4CC724D564CBCB92484B27E10F2" ma:contentTypeVersion="12" ma:contentTypeDescription="Create a new document." ma:contentTypeScope="" ma:versionID="24de2c722bf0f41b745baa2eb7dacfe8">
  <xsd:schema xmlns:xsd="http://www.w3.org/2001/XMLSchema" xmlns:xs="http://www.w3.org/2001/XMLSchema" xmlns:p="http://schemas.microsoft.com/office/2006/metadata/properties" xmlns:ns3="f42260d8-2121-4db3-b258-e90f470f8794" xmlns:ns4="b503125f-3007-4cfc-be49-91b47f43b6a5" targetNamespace="http://schemas.microsoft.com/office/2006/metadata/properties" ma:root="true" ma:fieldsID="264e09e3e37163367667c772a3ecec73" ns3:_="" ns4:_="">
    <xsd:import namespace="f42260d8-2121-4db3-b258-e90f470f8794"/>
    <xsd:import namespace="b503125f-3007-4cfc-be49-91b47f43b6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260d8-2121-4db3-b258-e90f470f8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3125f-3007-4cfc-be49-91b47f43b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C98DB-7CEF-4767-A9DF-A05040BFDD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5D9F21-2CAF-4D39-853E-A93B341EB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260d8-2121-4db3-b258-e90f470f8794"/>
    <ds:schemaRef ds:uri="b503125f-3007-4cfc-be49-91b47f43b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FABE81-4503-45AF-87D2-E4F80FB4E3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Carter</dc:creator>
  <cp:keywords/>
  <dc:description/>
  <cp:lastModifiedBy>Darren Philp</cp:lastModifiedBy>
  <cp:revision>4</cp:revision>
  <cp:lastPrinted>2020-10-12T10:00:00Z</cp:lastPrinted>
  <dcterms:created xsi:type="dcterms:W3CDTF">2020-10-12T10:00:00Z</dcterms:created>
  <dcterms:modified xsi:type="dcterms:W3CDTF">2021-02-02T10:17:00Z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0x010100170BD4CC724D564CBCB92484B27E10F2</vt:lpwstr>
  </property>
</Properties>
</file>